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BDC5" w14:textId="022CBF16" w:rsidR="002E4ED7" w:rsidRPr="00D67291" w:rsidRDefault="003B2A10" w:rsidP="00F1794C">
      <w:pPr>
        <w:spacing w:after="0" w:line="300" w:lineRule="atLeast"/>
      </w:pPr>
      <w:r>
        <w:t xml:space="preserve">New </w:t>
      </w:r>
      <w:r w:rsidR="007B2846">
        <w:t>o</w:t>
      </w:r>
      <w:r>
        <w:t xml:space="preserve">ffice </w:t>
      </w:r>
      <w:r w:rsidR="007B2846">
        <w:t>b</w:t>
      </w:r>
      <w:r>
        <w:t>uilding at Covestro’s Headquarters in Leverkusen</w:t>
      </w:r>
    </w:p>
    <w:p w14:paraId="18F2FD3F" w14:textId="77777777" w:rsidR="00F1794C" w:rsidRPr="007B2846" w:rsidRDefault="00F1794C" w:rsidP="00F1794C">
      <w:pPr>
        <w:spacing w:after="0" w:line="300" w:lineRule="atLeast"/>
      </w:pPr>
    </w:p>
    <w:p w14:paraId="3CEA0E3A" w14:textId="77777777" w:rsidR="00E91DBC" w:rsidRPr="00D67291" w:rsidRDefault="00776A32" w:rsidP="00F1794C">
      <w:pPr>
        <w:spacing w:after="0" w:line="300" w:lineRule="atLeast"/>
        <w:rPr>
          <w:b/>
          <w:sz w:val="30"/>
          <w:szCs w:val="30"/>
        </w:rPr>
      </w:pPr>
      <w:r>
        <w:rPr>
          <w:b/>
          <w:sz w:val="30"/>
          <w:szCs w:val="30"/>
        </w:rPr>
        <w:t>A decorative entrance</w:t>
      </w:r>
    </w:p>
    <w:p w14:paraId="7A3088F7" w14:textId="77777777" w:rsidR="00F1794C" w:rsidRPr="007B2846" w:rsidRDefault="00F1794C" w:rsidP="00F1794C">
      <w:pPr>
        <w:spacing w:after="0" w:line="300" w:lineRule="atLeast"/>
      </w:pPr>
    </w:p>
    <w:p w14:paraId="3303759A" w14:textId="6B720BE7" w:rsidR="00FF609E" w:rsidRPr="00D67291" w:rsidRDefault="00776A32" w:rsidP="00F1794C">
      <w:pPr>
        <w:spacing w:after="0" w:line="300" w:lineRule="atLeast"/>
        <w:rPr>
          <w:b/>
        </w:rPr>
      </w:pPr>
      <w:r>
        <w:rPr>
          <w:b/>
        </w:rPr>
        <w:t xml:space="preserve">PU floor coating is more environmentally </w:t>
      </w:r>
      <w:r w:rsidR="00F57B0F">
        <w:rPr>
          <w:b/>
        </w:rPr>
        <w:t>compliant</w:t>
      </w:r>
      <w:r>
        <w:rPr>
          <w:b/>
        </w:rPr>
        <w:t>, aesthetic, and robust</w:t>
      </w:r>
    </w:p>
    <w:p w14:paraId="26C350D1" w14:textId="77777777" w:rsidR="00F1794C" w:rsidRPr="007B2846" w:rsidRDefault="00F1794C" w:rsidP="004E6229">
      <w:pPr>
        <w:spacing w:after="0" w:line="300" w:lineRule="atLeast"/>
      </w:pPr>
    </w:p>
    <w:p w14:paraId="2E001A6C" w14:textId="715B35BD" w:rsidR="009F0330" w:rsidRDefault="0094303D" w:rsidP="004E6229">
      <w:pPr>
        <w:spacing w:after="0" w:line="300" w:lineRule="atLeast"/>
      </w:pPr>
      <w:r>
        <w:t xml:space="preserve">The entrance area of a building gives visitors an important first impression. This is particularly true of the entrance to </w:t>
      </w:r>
      <w:hyperlink r:id="rId11" w:history="1">
        <w:r>
          <w:rPr>
            <w:rStyle w:val="Hyperlink"/>
          </w:rPr>
          <w:t>Covestro’s</w:t>
        </w:r>
      </w:hyperlink>
      <w:r>
        <w:t xml:space="preserve"> new campus office building in Leverkusen, where employees and visitors feel immediately welcomed in the large, bright atrium. One special attention-grabber is the </w:t>
      </w:r>
      <w:hyperlink r:id="rId12" w:history="1">
        <w:r w:rsidRPr="00BD18C6">
          <w:rPr>
            <w:rStyle w:val="Hyperlink"/>
          </w:rPr>
          <w:t>decorative flooring</w:t>
        </w:r>
      </w:hyperlink>
      <w:r>
        <w:t xml:space="preserve">. It consists of a polyurethane (PU)-bonded rubber granulate terrazzo and is sealed with an aqueous 2-component coating based on the company’s PU coating raw materials. The coating system is more environmentally </w:t>
      </w:r>
      <w:r w:rsidR="00F57B0F">
        <w:t xml:space="preserve">compatible </w:t>
      </w:r>
      <w:r>
        <w:t xml:space="preserve">than conventional systems, also aesthetically pleasing, and </w:t>
      </w:r>
      <w:r w:rsidR="00F57B0F">
        <w:t xml:space="preserve">it </w:t>
      </w:r>
      <w:r>
        <w:t xml:space="preserve">meets typical building requirements for impact sound insulation and walking comfort. </w:t>
      </w:r>
    </w:p>
    <w:p w14:paraId="5502796D" w14:textId="77777777" w:rsidR="0015236D" w:rsidRPr="007B2846" w:rsidRDefault="0015236D" w:rsidP="004E6229">
      <w:pPr>
        <w:spacing w:after="0" w:line="300" w:lineRule="atLeast"/>
      </w:pPr>
    </w:p>
    <w:p w14:paraId="5AF91C6B" w14:textId="1B9B45C7" w:rsidR="00A4325C" w:rsidRDefault="00F43E7D" w:rsidP="004E6229">
      <w:pPr>
        <w:spacing w:after="0" w:line="300" w:lineRule="atLeast"/>
      </w:pPr>
      <w:r>
        <w:t xml:space="preserve">“Especially in buildings with high foot traffic, it’s important to have an abrasion-resistant and durable flooring so that it still looks appealing after several years,” explains Contardo Pafumi, Industrial Marketing Manager Construction at Covestro. “For such applications, polyurethane-based </w:t>
      </w:r>
      <w:r w:rsidR="00485C65">
        <w:t xml:space="preserve">sealers </w:t>
      </w:r>
      <w:r>
        <w:t xml:space="preserve">have proven their worth. They are very robust and also easy to clean.” </w:t>
      </w:r>
    </w:p>
    <w:p w14:paraId="21C41C33" w14:textId="77777777" w:rsidR="00A4325C" w:rsidRPr="007B2846" w:rsidRDefault="00A4325C" w:rsidP="004E6229">
      <w:pPr>
        <w:spacing w:after="0" w:line="300" w:lineRule="atLeast"/>
      </w:pPr>
    </w:p>
    <w:p w14:paraId="7B7A9682" w14:textId="32C897E3" w:rsidR="006755C0" w:rsidRPr="006755C0" w:rsidRDefault="006755C0" w:rsidP="004E6229">
      <w:pPr>
        <w:spacing w:after="0" w:line="300" w:lineRule="atLeast"/>
        <w:rPr>
          <w:b/>
          <w:bCs/>
        </w:rPr>
      </w:pPr>
      <w:r>
        <w:rPr>
          <w:b/>
          <w:bCs/>
        </w:rPr>
        <w:t xml:space="preserve">More </w:t>
      </w:r>
      <w:r w:rsidR="007B2846">
        <w:rPr>
          <w:b/>
          <w:bCs/>
        </w:rPr>
        <w:t>e</w:t>
      </w:r>
      <w:r>
        <w:rPr>
          <w:b/>
          <w:bCs/>
        </w:rPr>
        <w:t xml:space="preserve">nvironmentally </w:t>
      </w:r>
      <w:r w:rsidR="007B2846">
        <w:rPr>
          <w:b/>
          <w:bCs/>
        </w:rPr>
        <w:t>compliant c</w:t>
      </w:r>
      <w:r>
        <w:rPr>
          <w:b/>
          <w:bCs/>
        </w:rPr>
        <w:t>oating</w:t>
      </w:r>
    </w:p>
    <w:p w14:paraId="28ECEC18" w14:textId="09BEF1E2" w:rsidR="00750750" w:rsidRDefault="00A4325C" w:rsidP="004E6229">
      <w:pPr>
        <w:spacing w:after="0" w:line="300" w:lineRule="atLeast"/>
      </w:pPr>
      <w:r>
        <w:t>For these and other reasons, Covestro chose the elastic terrazzo system from the Swiss installation company TEXOLIT AG. It is also particularly low in emissions and complies with AgBB regulations for indoor air emissions. It is also suitable for environmental certification under the LEED Gold Standard (Leadership in Energy &amp; Environmental Design).</w:t>
      </w:r>
    </w:p>
    <w:p w14:paraId="242A19BB" w14:textId="77777777" w:rsidR="00750750" w:rsidRPr="007B2846" w:rsidRDefault="00750750" w:rsidP="004E6229">
      <w:pPr>
        <w:spacing w:after="0" w:line="300" w:lineRule="atLeast"/>
      </w:pPr>
    </w:p>
    <w:p w14:paraId="7E29D992" w14:textId="0491DB11" w:rsidR="00F70B20" w:rsidRDefault="00750750" w:rsidP="004E6229">
      <w:pPr>
        <w:spacing w:after="0" w:line="300" w:lineRule="atLeast"/>
      </w:pPr>
      <w:r>
        <w:t xml:space="preserve">In total, an area of 1,800 square meters was equipped with the terrazzo floor. The coating comes from coatings manufacturer KLB Kötztal Lacke + Beschichtungen GmbH and is based on an aqueous </w:t>
      </w:r>
      <w:r w:rsidR="004D449E">
        <w:t>polyacryl</w:t>
      </w:r>
      <w:r w:rsidR="00F671B0">
        <w:t>ate</w:t>
      </w:r>
      <w:r w:rsidR="004D449E">
        <w:t xml:space="preserve"> </w:t>
      </w:r>
      <w:r>
        <w:t xml:space="preserve">dispersion </w:t>
      </w:r>
      <w:r>
        <w:lastRenderedPageBreak/>
        <w:t xml:space="preserve">from </w:t>
      </w:r>
      <w:r w:rsidR="00283C3C">
        <w:t xml:space="preserve">Covestro´s </w:t>
      </w:r>
      <w:r>
        <w:t>Bayhydrol</w:t>
      </w:r>
      <w:r w:rsidRPr="002441DF">
        <w:rPr>
          <w:vertAlign w:val="superscript"/>
        </w:rPr>
        <w:t>®</w:t>
      </w:r>
      <w:r>
        <w:t xml:space="preserve"> range and a polyisocyanate crosslinker from </w:t>
      </w:r>
      <w:r w:rsidR="00283C3C">
        <w:t xml:space="preserve">the </w:t>
      </w:r>
      <w:r>
        <w:t>Bayhydur</w:t>
      </w:r>
      <w:r w:rsidRPr="002441DF">
        <w:rPr>
          <w:vertAlign w:val="superscript"/>
        </w:rPr>
        <w:t>®</w:t>
      </w:r>
      <w:r>
        <w:t xml:space="preserve"> series. </w:t>
      </w:r>
    </w:p>
    <w:p w14:paraId="268CB08C" w14:textId="77777777" w:rsidR="008D60E8" w:rsidRPr="007B2846" w:rsidRDefault="008D60E8" w:rsidP="004E6229">
      <w:pPr>
        <w:spacing w:after="0" w:line="300" w:lineRule="atLeast"/>
      </w:pPr>
    </w:p>
    <w:p w14:paraId="7E5DC418"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7DD141F8" w14:textId="7394290A" w:rsidR="00283C3C" w:rsidRDefault="00283C3C" w:rsidP="00283C3C">
      <w:pPr>
        <w:spacing w:after="0" w:line="300" w:lineRule="atLeast"/>
      </w:pPr>
      <w:r w:rsidRPr="00283C3C">
        <w:t>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w:t>
      </w:r>
      <w:bookmarkStart w:id="0" w:name="_GoBack"/>
      <w:bookmarkEnd w:id="0"/>
      <w:r w:rsidRPr="00283C3C">
        <w:t xml:space="preserve">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15F76BCE" w14:textId="77777777" w:rsidR="00283C3C" w:rsidRPr="00283C3C" w:rsidRDefault="00283C3C" w:rsidP="00283C3C">
      <w:pPr>
        <w:spacing w:after="0" w:line="300" w:lineRule="atLeast"/>
      </w:pPr>
    </w:p>
    <w:p w14:paraId="78DA294A"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646EE288"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0CF575EB" w14:textId="77777777" w:rsidR="00E91DBC" w:rsidRPr="007B2846" w:rsidRDefault="00E91DBC" w:rsidP="008C0533">
      <w:pPr>
        <w:spacing w:after="0" w:line="240" w:lineRule="auto"/>
        <w:rPr>
          <w:rFonts w:cs="Arial"/>
          <w:sz w:val="16"/>
          <w:szCs w:val="16"/>
        </w:rPr>
      </w:pPr>
    </w:p>
    <w:sectPr w:rsidR="00E91DBC" w:rsidRPr="007B2846" w:rsidSect="00C172C5">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2244" w14:textId="77777777" w:rsidR="00AB7F2B" w:rsidRDefault="00AB7F2B" w:rsidP="00B01CE8">
      <w:r>
        <w:separator/>
      </w:r>
    </w:p>
  </w:endnote>
  <w:endnote w:type="continuationSeparator" w:id="0">
    <w:p w14:paraId="61FA335F" w14:textId="77777777" w:rsidR="00AB7F2B" w:rsidRDefault="00AB7F2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BE85"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1678E337"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1C0A"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14:paraId="2207A0BF"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E1DC6" w14:textId="77777777" w:rsidR="00AB7F2B" w:rsidRDefault="00AB7F2B" w:rsidP="00B01CE8">
      <w:r>
        <w:separator/>
      </w:r>
    </w:p>
  </w:footnote>
  <w:footnote w:type="continuationSeparator" w:id="0">
    <w:p w14:paraId="54162907" w14:textId="77777777" w:rsidR="00AB7F2B" w:rsidRDefault="00AB7F2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DE17" w14:textId="77777777" w:rsidR="00371ABD" w:rsidRDefault="00371ABD">
    <w:pPr>
      <w:pStyle w:val="Kopfzeile"/>
    </w:pPr>
    <w:r>
      <w:drawing>
        <wp:anchor distT="0" distB="0" distL="114300" distR="114300" simplePos="0" relativeHeight="251680768" behindDoc="0" locked="0" layoutInCell="1" allowOverlap="1" wp14:anchorId="2E1CD2AA" wp14:editId="22CA800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05C" w14:textId="28BAF9D0" w:rsidR="00163F6F" w:rsidRDefault="00371ABD">
    <w:pPr>
      <w:pStyle w:val="Kopfzeile"/>
    </w:pPr>
    <w:r>
      <mc:AlternateContent>
        <mc:Choice Requires="wps">
          <w:drawing>
            <wp:anchor distT="0" distB="0" distL="114300" distR="114300" simplePos="0" relativeHeight="251669504" behindDoc="0" locked="0" layoutInCell="1" allowOverlap="1" wp14:anchorId="499D177F" wp14:editId="280E7888">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56DA3C6B"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9D177F"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" filled="f" stroked="f">
              <v:textbox style="mso-fit-shape-to-text:t" inset="0">
                <w:txbxContent>
                  <w:p w14:paraId="56DA3C6B"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1FE0FB9B" wp14:editId="15213F2E">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2D8E" w14:textId="7B1AA28B" w:rsidR="00F53A16" w:rsidRDefault="00371ABD" w:rsidP="00B01CE8">
    <w:pPr>
      <w:pStyle w:val="Kopfzeile"/>
    </w:pPr>
    <w:r>
      <mc:AlternateContent>
        <mc:Choice Requires="wps">
          <w:drawing>
            <wp:anchor distT="0" distB="0" distL="114300" distR="114300" simplePos="0" relativeHeight="251677696" behindDoc="0" locked="1" layoutInCell="1" allowOverlap="1" wp14:anchorId="2DCEA099" wp14:editId="47DA9CB7">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55C280A7" w14:textId="77777777" w:rsidR="00670E26" w:rsidRPr="00422861" w:rsidRDefault="00E663D9" w:rsidP="00670E26">
                          <w:pPr>
                            <w:pStyle w:val="MarginalHeadline"/>
                          </w:pPr>
                          <w:r>
                            <w:t>Leverkusen,</w:t>
                          </w:r>
                        </w:p>
                        <w:p w14:paraId="21CE739E" w14:textId="25DC7C7D" w:rsidR="00670E26" w:rsidRPr="00422861" w:rsidRDefault="00B23559" w:rsidP="00670E26">
                          <w:pPr>
                            <w:pStyle w:val="MarginalHeadline"/>
                          </w:pPr>
                          <w:r>
                            <w:t>February 24, 2021</w:t>
                          </w:r>
                        </w:p>
                        <w:p w14:paraId="08362BED" w14:textId="77777777" w:rsidR="00670E26" w:rsidRPr="00422861" w:rsidRDefault="00670E26" w:rsidP="00670E26">
                          <w:pPr>
                            <w:pStyle w:val="MarginalHeadline"/>
                          </w:pPr>
                        </w:p>
                        <w:p w14:paraId="213FC711" w14:textId="77777777" w:rsidR="00670E26" w:rsidRPr="00422861" w:rsidRDefault="00670E26" w:rsidP="00670E26">
                          <w:pPr>
                            <w:pStyle w:val="MarginalHeadline"/>
                          </w:pPr>
                        </w:p>
                        <w:p w14:paraId="26C491D9" w14:textId="77777777" w:rsidR="00670E26" w:rsidRPr="00422861" w:rsidRDefault="005810B9" w:rsidP="005810B9">
                          <w:pPr>
                            <w:pStyle w:val="MarginalHeadline"/>
                          </w:pPr>
                          <w:r>
                            <w:t>Covestro AG</w:t>
                          </w:r>
                        </w:p>
                        <w:p w14:paraId="5E1BEDEC" w14:textId="77777777" w:rsidR="00670E26" w:rsidRPr="00422861" w:rsidRDefault="00E663D9" w:rsidP="00670E26">
                          <w:pPr>
                            <w:pStyle w:val="MarginalGrey"/>
                          </w:pPr>
                          <w:r>
                            <w:t>Communications</w:t>
                          </w:r>
                        </w:p>
                        <w:p w14:paraId="70836A7F" w14:textId="77777777" w:rsidR="00670E26" w:rsidRPr="00B23559" w:rsidRDefault="00E663D9" w:rsidP="00670E26">
                          <w:pPr>
                            <w:pStyle w:val="MarginalGrey"/>
                          </w:pPr>
                          <w:r>
                            <w:t>51365 Leverkusen, Germany</w:t>
                          </w:r>
                        </w:p>
                        <w:p w14:paraId="7C997C53" w14:textId="77777777" w:rsidR="00670E26" w:rsidRPr="00B23559" w:rsidRDefault="00670E26" w:rsidP="00670E26">
                          <w:pPr>
                            <w:pStyle w:val="MarginalGrey"/>
                          </w:pPr>
                        </w:p>
                        <w:p w14:paraId="27437577" w14:textId="77777777" w:rsidR="00670E26" w:rsidRPr="00B23559" w:rsidRDefault="00670E26" w:rsidP="00670E26">
                          <w:pPr>
                            <w:pStyle w:val="MarginalGrey"/>
                          </w:pPr>
                        </w:p>
                        <w:p w14:paraId="61FE0CB4" w14:textId="77777777" w:rsidR="00670E26" w:rsidRPr="000D6590" w:rsidRDefault="00670E26" w:rsidP="00670E26">
                          <w:pPr>
                            <w:pStyle w:val="MarginalSubheadline"/>
                          </w:pPr>
                          <w:r>
                            <w:t>Contact</w:t>
                          </w:r>
                        </w:p>
                        <w:p w14:paraId="6A3A3140" w14:textId="77777777" w:rsidR="00670E26" w:rsidRPr="000D6590" w:rsidRDefault="001329C9" w:rsidP="00670E26">
                          <w:pPr>
                            <w:pStyle w:val="MarginalGrey"/>
                          </w:pPr>
                          <w:r>
                            <w:t>Dr. Frank Rothbarth</w:t>
                          </w:r>
                        </w:p>
                        <w:p w14:paraId="5580589D" w14:textId="77777777" w:rsidR="00670E26" w:rsidRPr="000D6590" w:rsidRDefault="00670E26" w:rsidP="00670E26">
                          <w:pPr>
                            <w:pStyle w:val="MarginalSubheadline"/>
                          </w:pPr>
                          <w:r>
                            <w:t>Telephone</w:t>
                          </w:r>
                        </w:p>
                        <w:p w14:paraId="37D45C3F" w14:textId="77777777" w:rsidR="00670E26" w:rsidRPr="000D6590" w:rsidRDefault="00D77089" w:rsidP="00670E26">
                          <w:pPr>
                            <w:pStyle w:val="MarginalGrey"/>
                          </w:pPr>
                          <w:r>
                            <w:t>+49 214 6009 2536</w:t>
                          </w:r>
                        </w:p>
                        <w:p w14:paraId="68E3B53A" w14:textId="77777777" w:rsidR="00670E26" w:rsidRPr="00E663D9" w:rsidRDefault="00670E26" w:rsidP="00670E26">
                          <w:pPr>
                            <w:pStyle w:val="MarginalSubheadline"/>
                          </w:pPr>
                          <w:r>
                            <w:t>E-mail</w:t>
                          </w:r>
                        </w:p>
                        <w:p w14:paraId="02AC51D5" w14:textId="77777777" w:rsidR="00670E26" w:rsidRPr="00E663D9" w:rsidRDefault="001329C9" w:rsidP="00670E26">
                          <w:pPr>
                            <w:pStyle w:val="MarginalGrey"/>
                          </w:pPr>
                          <w:r>
                            <w:t>frank.rothbarth</w:t>
                          </w:r>
                        </w:p>
                        <w:p w14:paraId="27CC111A" w14:textId="77777777" w:rsidR="00670E26" w:rsidRPr="00E663D9" w:rsidRDefault="00670E26" w:rsidP="00670E26">
                          <w:pPr>
                            <w:pStyle w:val="MarginalGrey"/>
                          </w:pPr>
                          <w:r>
                            <w:t>@covestro.com</w:t>
                          </w:r>
                        </w:p>
                        <w:p w14:paraId="5AB8D92E" w14:textId="77777777" w:rsidR="00670E26" w:rsidRPr="00E663D9" w:rsidRDefault="00670E26" w:rsidP="00670E26">
                          <w:pPr>
                            <w:pStyle w:val="MarginalGrey"/>
                            <w:rPr>
                              <w:lang w:val="de-DE"/>
                            </w:rPr>
                          </w:pPr>
                        </w:p>
                        <w:p w14:paraId="0070962D" w14:textId="77777777" w:rsidR="00670E26" w:rsidRPr="00E663D9" w:rsidRDefault="00670E26" w:rsidP="00670E26">
                          <w:pPr>
                            <w:pStyle w:val="MarginalGrey"/>
                            <w:rPr>
                              <w:lang w:val="de-DE"/>
                            </w:rPr>
                          </w:pPr>
                        </w:p>
                        <w:p w14:paraId="7A3DF55D"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EA099"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" filled="f" stroked="f">
              <v:textbox inset="0,.4mm,0,0">
                <w:txbxContent>
                  <w:p w14:paraId="55C280A7" w14:textId="77777777" w:rsidR="00670E26" w:rsidRPr="00422861" w:rsidRDefault="00E663D9" w:rsidP="00670E26">
                    <w:pPr>
                      <w:pStyle w:val="MarginalHeadline"/>
                    </w:pPr>
                    <w:r>
                      <w:t>Leverkusen,</w:t>
                    </w:r>
                  </w:p>
                  <w:p w14:paraId="21CE739E" w14:textId="25DC7C7D" w:rsidR="00670E26" w:rsidRPr="00422861" w:rsidRDefault="00B23559" w:rsidP="00670E26">
                    <w:pPr>
                      <w:pStyle w:val="MarginalHeadline"/>
                    </w:pPr>
                    <w:r>
                      <w:t>February 24, 2021</w:t>
                    </w:r>
                  </w:p>
                  <w:p w14:paraId="08362BED" w14:textId="77777777" w:rsidR="00670E26" w:rsidRPr="00422861" w:rsidRDefault="00670E26" w:rsidP="00670E26">
                    <w:pPr>
                      <w:pStyle w:val="MarginalHeadline"/>
                    </w:pPr>
                  </w:p>
                  <w:p w14:paraId="213FC711" w14:textId="77777777" w:rsidR="00670E26" w:rsidRPr="00422861" w:rsidRDefault="00670E26" w:rsidP="00670E26">
                    <w:pPr>
                      <w:pStyle w:val="MarginalHeadline"/>
                    </w:pPr>
                  </w:p>
                  <w:p w14:paraId="26C491D9" w14:textId="77777777" w:rsidR="00670E26" w:rsidRPr="00422861" w:rsidRDefault="005810B9" w:rsidP="005810B9">
                    <w:pPr>
                      <w:pStyle w:val="MarginalHeadline"/>
                    </w:pPr>
                    <w:r>
                      <w:t>Covestro AG</w:t>
                    </w:r>
                  </w:p>
                  <w:p w14:paraId="5E1BEDEC" w14:textId="77777777" w:rsidR="00670E26" w:rsidRPr="00422861" w:rsidRDefault="00E663D9" w:rsidP="00670E26">
                    <w:pPr>
                      <w:pStyle w:val="MarginalGrey"/>
                    </w:pPr>
                    <w:r>
                      <w:t>Communications</w:t>
                    </w:r>
                  </w:p>
                  <w:p w14:paraId="70836A7F" w14:textId="77777777" w:rsidR="00670E26" w:rsidRPr="00B23559" w:rsidRDefault="00E663D9" w:rsidP="00670E26">
                    <w:pPr>
                      <w:pStyle w:val="MarginalGrey"/>
                    </w:pPr>
                    <w:r>
                      <w:t>51365 Leverkusen, Germany</w:t>
                    </w:r>
                  </w:p>
                  <w:p w14:paraId="7C997C53" w14:textId="77777777" w:rsidR="00670E26" w:rsidRPr="00B23559" w:rsidRDefault="00670E26" w:rsidP="00670E26">
                    <w:pPr>
                      <w:pStyle w:val="MarginalGrey"/>
                    </w:pPr>
                  </w:p>
                  <w:p w14:paraId="27437577" w14:textId="77777777" w:rsidR="00670E26" w:rsidRPr="00B23559" w:rsidRDefault="00670E26" w:rsidP="00670E26">
                    <w:pPr>
                      <w:pStyle w:val="MarginalGrey"/>
                    </w:pPr>
                  </w:p>
                  <w:p w14:paraId="61FE0CB4" w14:textId="77777777" w:rsidR="00670E26" w:rsidRPr="000D6590" w:rsidRDefault="00670E26" w:rsidP="00670E26">
                    <w:pPr>
                      <w:pStyle w:val="MarginalSubheadline"/>
                    </w:pPr>
                    <w:r>
                      <w:t>Contact</w:t>
                    </w:r>
                  </w:p>
                  <w:p w14:paraId="6A3A3140" w14:textId="77777777" w:rsidR="00670E26" w:rsidRPr="000D6590" w:rsidRDefault="001329C9" w:rsidP="00670E26">
                    <w:pPr>
                      <w:pStyle w:val="MarginalGrey"/>
                    </w:pPr>
                    <w:r>
                      <w:t>Dr. Frank Rothbarth</w:t>
                    </w:r>
                  </w:p>
                  <w:p w14:paraId="5580589D" w14:textId="77777777" w:rsidR="00670E26" w:rsidRPr="000D6590" w:rsidRDefault="00670E26" w:rsidP="00670E26">
                    <w:pPr>
                      <w:pStyle w:val="MarginalSubheadline"/>
                    </w:pPr>
                    <w:r>
                      <w:t>Telephone</w:t>
                    </w:r>
                  </w:p>
                  <w:p w14:paraId="37D45C3F" w14:textId="77777777" w:rsidR="00670E26" w:rsidRPr="000D6590" w:rsidRDefault="00D77089" w:rsidP="00670E26">
                    <w:pPr>
                      <w:pStyle w:val="MarginalGrey"/>
                    </w:pPr>
                    <w:r>
                      <w:t>+49 214 6009 2536</w:t>
                    </w:r>
                  </w:p>
                  <w:p w14:paraId="68E3B53A" w14:textId="77777777" w:rsidR="00670E26" w:rsidRPr="00E663D9" w:rsidRDefault="00670E26" w:rsidP="00670E26">
                    <w:pPr>
                      <w:pStyle w:val="MarginalSubheadline"/>
                    </w:pPr>
                    <w:r>
                      <w:t>E-mail</w:t>
                    </w:r>
                  </w:p>
                  <w:p w14:paraId="02AC51D5" w14:textId="77777777" w:rsidR="00670E26" w:rsidRPr="00E663D9" w:rsidRDefault="001329C9" w:rsidP="00670E26">
                    <w:pPr>
                      <w:pStyle w:val="MarginalGrey"/>
                    </w:pPr>
                    <w:r>
                      <w:t>frank.rothbarth</w:t>
                    </w:r>
                  </w:p>
                  <w:p w14:paraId="27CC111A" w14:textId="77777777" w:rsidR="00670E26" w:rsidRPr="00E663D9" w:rsidRDefault="00670E26" w:rsidP="00670E26">
                    <w:pPr>
                      <w:pStyle w:val="MarginalGrey"/>
                    </w:pPr>
                    <w:r>
                      <w:t>@covestro.com</w:t>
                    </w:r>
                  </w:p>
                  <w:p w14:paraId="5AB8D92E" w14:textId="77777777" w:rsidR="00670E26" w:rsidRPr="00E663D9" w:rsidRDefault="00670E26" w:rsidP="00670E26">
                    <w:pPr>
                      <w:pStyle w:val="MarginalGrey"/>
                      <w:rPr>
                        <w:lang w:val="de-DE"/>
                      </w:rPr>
                    </w:pPr>
                  </w:p>
                  <w:p w14:paraId="0070962D" w14:textId="77777777" w:rsidR="00670E26" w:rsidRPr="00E663D9" w:rsidRDefault="00670E26" w:rsidP="00670E26">
                    <w:pPr>
                      <w:pStyle w:val="MarginalGrey"/>
                      <w:rPr>
                        <w:lang w:val="de-DE"/>
                      </w:rPr>
                    </w:pPr>
                  </w:p>
                  <w:p w14:paraId="7A3DF55D" w14:textId="77777777" w:rsidR="00670E26" w:rsidRPr="00E663D9" w:rsidRDefault="00670E26" w:rsidP="00670E26">
                    <w:pPr>
                      <w:pStyle w:val="MarginalGrey"/>
                      <w:rPr>
                        <w:lang w:val="de-DE"/>
                      </w:rPr>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27220D04" wp14:editId="605A18CF">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84C47FD"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0D04"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84C47FD"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7B76AC8A" wp14:editId="12C62731">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52292"/>
    <w:rsid w:val="00064D63"/>
    <w:rsid w:val="00074DC5"/>
    <w:rsid w:val="000769B5"/>
    <w:rsid w:val="00085F89"/>
    <w:rsid w:val="000A2D7A"/>
    <w:rsid w:val="000A49A6"/>
    <w:rsid w:val="000B04F1"/>
    <w:rsid w:val="000B53E2"/>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236D"/>
    <w:rsid w:val="00153931"/>
    <w:rsid w:val="00163F6F"/>
    <w:rsid w:val="00194B39"/>
    <w:rsid w:val="00194FCF"/>
    <w:rsid w:val="001A5231"/>
    <w:rsid w:val="001A696D"/>
    <w:rsid w:val="001B19FD"/>
    <w:rsid w:val="001B2C0C"/>
    <w:rsid w:val="001C1204"/>
    <w:rsid w:val="001C18E2"/>
    <w:rsid w:val="001C720B"/>
    <w:rsid w:val="001D2F4A"/>
    <w:rsid w:val="001D454B"/>
    <w:rsid w:val="001E533F"/>
    <w:rsid w:val="001F0E39"/>
    <w:rsid w:val="001F13D6"/>
    <w:rsid w:val="001F3B86"/>
    <w:rsid w:val="001F673F"/>
    <w:rsid w:val="00217AC4"/>
    <w:rsid w:val="0022677C"/>
    <w:rsid w:val="00231E1E"/>
    <w:rsid w:val="002441DF"/>
    <w:rsid w:val="00255890"/>
    <w:rsid w:val="00256A9D"/>
    <w:rsid w:val="00256EE5"/>
    <w:rsid w:val="00270BAE"/>
    <w:rsid w:val="002766B7"/>
    <w:rsid w:val="00283C3C"/>
    <w:rsid w:val="002957DF"/>
    <w:rsid w:val="002A2FC6"/>
    <w:rsid w:val="002A72A9"/>
    <w:rsid w:val="002B4B6B"/>
    <w:rsid w:val="002C35B8"/>
    <w:rsid w:val="002D6661"/>
    <w:rsid w:val="002E4ED7"/>
    <w:rsid w:val="002F1CCE"/>
    <w:rsid w:val="002F5BFD"/>
    <w:rsid w:val="00303A5F"/>
    <w:rsid w:val="003047AF"/>
    <w:rsid w:val="003139A3"/>
    <w:rsid w:val="0031458D"/>
    <w:rsid w:val="0031549A"/>
    <w:rsid w:val="003165FC"/>
    <w:rsid w:val="00326C2E"/>
    <w:rsid w:val="00332FE0"/>
    <w:rsid w:val="00336DC8"/>
    <w:rsid w:val="00364CDD"/>
    <w:rsid w:val="00371ABD"/>
    <w:rsid w:val="00376F03"/>
    <w:rsid w:val="00384FE5"/>
    <w:rsid w:val="003A34BC"/>
    <w:rsid w:val="003A7B52"/>
    <w:rsid w:val="003B2A10"/>
    <w:rsid w:val="003B3A36"/>
    <w:rsid w:val="003C12E0"/>
    <w:rsid w:val="003C67DA"/>
    <w:rsid w:val="003C7AD1"/>
    <w:rsid w:val="003E36D0"/>
    <w:rsid w:val="003F118F"/>
    <w:rsid w:val="003F5360"/>
    <w:rsid w:val="00413246"/>
    <w:rsid w:val="00422861"/>
    <w:rsid w:val="00436B61"/>
    <w:rsid w:val="004444E9"/>
    <w:rsid w:val="00475EED"/>
    <w:rsid w:val="00480E68"/>
    <w:rsid w:val="00485A85"/>
    <w:rsid w:val="00485C65"/>
    <w:rsid w:val="004A7944"/>
    <w:rsid w:val="004C05FC"/>
    <w:rsid w:val="004D449E"/>
    <w:rsid w:val="004E6229"/>
    <w:rsid w:val="0052202A"/>
    <w:rsid w:val="00534805"/>
    <w:rsid w:val="005421C3"/>
    <w:rsid w:val="00546259"/>
    <w:rsid w:val="00552BCF"/>
    <w:rsid w:val="00562695"/>
    <w:rsid w:val="00571F9E"/>
    <w:rsid w:val="00572F78"/>
    <w:rsid w:val="005810B9"/>
    <w:rsid w:val="005911A3"/>
    <w:rsid w:val="00591CCE"/>
    <w:rsid w:val="005A4BD2"/>
    <w:rsid w:val="005E4DF0"/>
    <w:rsid w:val="005E7610"/>
    <w:rsid w:val="005F5481"/>
    <w:rsid w:val="00641274"/>
    <w:rsid w:val="006517A6"/>
    <w:rsid w:val="006530B5"/>
    <w:rsid w:val="00661691"/>
    <w:rsid w:val="00664588"/>
    <w:rsid w:val="00670E26"/>
    <w:rsid w:val="006724F8"/>
    <w:rsid w:val="006755C0"/>
    <w:rsid w:val="006B691B"/>
    <w:rsid w:val="006C57BA"/>
    <w:rsid w:val="00713937"/>
    <w:rsid w:val="00715731"/>
    <w:rsid w:val="00722E79"/>
    <w:rsid w:val="00727E70"/>
    <w:rsid w:val="00747C3E"/>
    <w:rsid w:val="00750750"/>
    <w:rsid w:val="00754714"/>
    <w:rsid w:val="00766CFF"/>
    <w:rsid w:val="00776A32"/>
    <w:rsid w:val="00784B3D"/>
    <w:rsid w:val="00784BB0"/>
    <w:rsid w:val="007A3FCF"/>
    <w:rsid w:val="007B2846"/>
    <w:rsid w:val="007B7030"/>
    <w:rsid w:val="007D3CF4"/>
    <w:rsid w:val="007D46FF"/>
    <w:rsid w:val="007D4722"/>
    <w:rsid w:val="007E4394"/>
    <w:rsid w:val="00816C1B"/>
    <w:rsid w:val="00841A7A"/>
    <w:rsid w:val="008449C2"/>
    <w:rsid w:val="00845AAD"/>
    <w:rsid w:val="008477E3"/>
    <w:rsid w:val="00847C32"/>
    <w:rsid w:val="00850CD0"/>
    <w:rsid w:val="008517F1"/>
    <w:rsid w:val="00852417"/>
    <w:rsid w:val="00856C48"/>
    <w:rsid w:val="008747F1"/>
    <w:rsid w:val="00892FBA"/>
    <w:rsid w:val="008A4F91"/>
    <w:rsid w:val="008C0533"/>
    <w:rsid w:val="008D31AF"/>
    <w:rsid w:val="008D60E8"/>
    <w:rsid w:val="008E124C"/>
    <w:rsid w:val="008E26C3"/>
    <w:rsid w:val="00903143"/>
    <w:rsid w:val="0094303D"/>
    <w:rsid w:val="00950177"/>
    <w:rsid w:val="00955D32"/>
    <w:rsid w:val="0096271B"/>
    <w:rsid w:val="009647FA"/>
    <w:rsid w:val="00973AC7"/>
    <w:rsid w:val="00981306"/>
    <w:rsid w:val="00982D7E"/>
    <w:rsid w:val="00982F1C"/>
    <w:rsid w:val="009A7415"/>
    <w:rsid w:val="009D02FA"/>
    <w:rsid w:val="009D60D6"/>
    <w:rsid w:val="009F0330"/>
    <w:rsid w:val="009F2541"/>
    <w:rsid w:val="00A136BD"/>
    <w:rsid w:val="00A170D2"/>
    <w:rsid w:val="00A26DAA"/>
    <w:rsid w:val="00A43016"/>
    <w:rsid w:val="00A4325C"/>
    <w:rsid w:val="00A61D91"/>
    <w:rsid w:val="00A71A46"/>
    <w:rsid w:val="00A77DB5"/>
    <w:rsid w:val="00A86CFB"/>
    <w:rsid w:val="00A906FC"/>
    <w:rsid w:val="00A90F3A"/>
    <w:rsid w:val="00A968D5"/>
    <w:rsid w:val="00AA400A"/>
    <w:rsid w:val="00AB7F2B"/>
    <w:rsid w:val="00AC47B7"/>
    <w:rsid w:val="00AD1710"/>
    <w:rsid w:val="00AF73DD"/>
    <w:rsid w:val="00B01CE8"/>
    <w:rsid w:val="00B02246"/>
    <w:rsid w:val="00B17D29"/>
    <w:rsid w:val="00B228D6"/>
    <w:rsid w:val="00B23559"/>
    <w:rsid w:val="00B271EE"/>
    <w:rsid w:val="00B3559B"/>
    <w:rsid w:val="00B35C37"/>
    <w:rsid w:val="00B51CB1"/>
    <w:rsid w:val="00B839DC"/>
    <w:rsid w:val="00B83F65"/>
    <w:rsid w:val="00B87627"/>
    <w:rsid w:val="00BA7F8E"/>
    <w:rsid w:val="00BD18C6"/>
    <w:rsid w:val="00BD6BC4"/>
    <w:rsid w:val="00BE6803"/>
    <w:rsid w:val="00BF0BDD"/>
    <w:rsid w:val="00C1287F"/>
    <w:rsid w:val="00C16562"/>
    <w:rsid w:val="00C172C5"/>
    <w:rsid w:val="00C26A6F"/>
    <w:rsid w:val="00C412D1"/>
    <w:rsid w:val="00C44DDB"/>
    <w:rsid w:val="00C553E7"/>
    <w:rsid w:val="00C80D9C"/>
    <w:rsid w:val="00C85CD0"/>
    <w:rsid w:val="00C9256B"/>
    <w:rsid w:val="00CB5CC6"/>
    <w:rsid w:val="00CC73C3"/>
    <w:rsid w:val="00CD6097"/>
    <w:rsid w:val="00CE1A4B"/>
    <w:rsid w:val="00CE1D96"/>
    <w:rsid w:val="00CF3503"/>
    <w:rsid w:val="00CF7F49"/>
    <w:rsid w:val="00D04345"/>
    <w:rsid w:val="00D0636E"/>
    <w:rsid w:val="00D14623"/>
    <w:rsid w:val="00D20BAC"/>
    <w:rsid w:val="00D45BF1"/>
    <w:rsid w:val="00D46B3C"/>
    <w:rsid w:val="00D557FB"/>
    <w:rsid w:val="00D67291"/>
    <w:rsid w:val="00D71C0A"/>
    <w:rsid w:val="00D7298D"/>
    <w:rsid w:val="00D7320B"/>
    <w:rsid w:val="00D77089"/>
    <w:rsid w:val="00D80C45"/>
    <w:rsid w:val="00D86ACA"/>
    <w:rsid w:val="00DA0C05"/>
    <w:rsid w:val="00DA1ABC"/>
    <w:rsid w:val="00DA7800"/>
    <w:rsid w:val="00DB3A9C"/>
    <w:rsid w:val="00DB5D07"/>
    <w:rsid w:val="00DB6E27"/>
    <w:rsid w:val="00DE15E6"/>
    <w:rsid w:val="00DE2374"/>
    <w:rsid w:val="00DE6F8F"/>
    <w:rsid w:val="00E0361B"/>
    <w:rsid w:val="00E56771"/>
    <w:rsid w:val="00E610A8"/>
    <w:rsid w:val="00E62F1E"/>
    <w:rsid w:val="00E6434E"/>
    <w:rsid w:val="00E663D9"/>
    <w:rsid w:val="00E72908"/>
    <w:rsid w:val="00E8187F"/>
    <w:rsid w:val="00E82741"/>
    <w:rsid w:val="00E83BAB"/>
    <w:rsid w:val="00E83C97"/>
    <w:rsid w:val="00E91DBC"/>
    <w:rsid w:val="00EA0D60"/>
    <w:rsid w:val="00EA53E3"/>
    <w:rsid w:val="00ED1099"/>
    <w:rsid w:val="00ED219B"/>
    <w:rsid w:val="00ED6A1D"/>
    <w:rsid w:val="00EE52F4"/>
    <w:rsid w:val="00EF16C9"/>
    <w:rsid w:val="00F158CE"/>
    <w:rsid w:val="00F1794C"/>
    <w:rsid w:val="00F23389"/>
    <w:rsid w:val="00F43E7D"/>
    <w:rsid w:val="00F45DD6"/>
    <w:rsid w:val="00F522FA"/>
    <w:rsid w:val="00F53A16"/>
    <w:rsid w:val="00F55F45"/>
    <w:rsid w:val="00F57B0F"/>
    <w:rsid w:val="00F6198B"/>
    <w:rsid w:val="00F627A7"/>
    <w:rsid w:val="00F669FE"/>
    <w:rsid w:val="00F671B0"/>
    <w:rsid w:val="00F702C7"/>
    <w:rsid w:val="00F70B20"/>
    <w:rsid w:val="00F7613A"/>
    <w:rsid w:val="00F81D4F"/>
    <w:rsid w:val="00F82E77"/>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3329E"/>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1C1204"/>
    <w:rPr>
      <w:sz w:val="16"/>
      <w:szCs w:val="16"/>
    </w:rPr>
  </w:style>
  <w:style w:type="paragraph" w:styleId="Kommentartext">
    <w:name w:val="annotation text"/>
    <w:basedOn w:val="Standard"/>
    <w:link w:val="KommentartextZchn"/>
    <w:uiPriority w:val="99"/>
    <w:semiHidden/>
    <w:unhideWhenUsed/>
    <w:rsid w:val="001C12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1204"/>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1C1204"/>
    <w:rPr>
      <w:b/>
      <w:bCs/>
    </w:rPr>
  </w:style>
  <w:style w:type="character" w:customStyle="1" w:styleId="KommentarthemaZchn">
    <w:name w:val="Kommentarthema Zchn"/>
    <w:basedOn w:val="KommentartextZchn"/>
    <w:link w:val="Kommentarthema"/>
    <w:uiPriority w:val="99"/>
    <w:semiHidden/>
    <w:rsid w:val="001C1204"/>
    <w:rPr>
      <w:b/>
      <w:bCs/>
      <w:noProof/>
      <w:spacing w:val="-2"/>
      <w:kern w:val="21"/>
      <w:lang w:val="en-US"/>
    </w:rPr>
  </w:style>
  <w:style w:type="paragraph" w:styleId="berarbeitung">
    <w:name w:val="Revision"/>
    <w:hidden/>
    <w:uiPriority w:val="99"/>
    <w:semiHidden/>
    <w:rsid w:val="001C120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400900149">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utions.covestro.com/en/highlights/articles/cases/2021/a-2k-pu-water-based-varnish-success-sto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2E70-0ED6-442B-9C17-F499B5CEE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E95FC-CB6C-4284-B57D-972EB316C11C}">
  <ds:schemaRefs>
    <ds:schemaRef ds:uri="http://schemas.microsoft.com/sharepoint/v3/contenttype/forms"/>
  </ds:schemaRefs>
</ds:datastoreItem>
</file>

<file path=customXml/itemProps3.xml><?xml version="1.0" encoding="utf-8"?>
<ds:datastoreItem xmlns:ds="http://schemas.openxmlformats.org/officeDocument/2006/customXml" ds:itemID="{6716AC6F-0916-4039-BA61-AF0EBFF0A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D0FC7-9A1D-4742-9B63-0AB9A6AC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Dimitri Buller</cp:lastModifiedBy>
  <cp:revision>3</cp:revision>
  <cp:lastPrinted>2015-08-19T13:51:00Z</cp:lastPrinted>
  <dcterms:created xsi:type="dcterms:W3CDTF">2021-02-23T12:34:00Z</dcterms:created>
  <dcterms:modified xsi:type="dcterms:W3CDTF">2021-02-24T08:16:00Z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