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94C" w:rsidRDefault="006935F2" w:rsidP="00F1794C">
      <w:pPr>
        <w:spacing w:after="0" w:line="300" w:lineRule="atLeast"/>
        <w:rPr>
          <w:lang w:val="de-DE"/>
        </w:rPr>
      </w:pPr>
      <w:r>
        <w:rPr>
          <w:lang w:val="de-DE"/>
        </w:rPr>
        <w:t>Erster Spatenstich für n</w:t>
      </w:r>
      <w:r w:rsidR="00724A94" w:rsidRPr="00724A94">
        <w:rPr>
          <w:lang w:val="de-DE"/>
        </w:rPr>
        <w:t xml:space="preserve">eue Produktionsanlage </w:t>
      </w:r>
    </w:p>
    <w:p w:rsidR="00724A94" w:rsidRPr="00D67291" w:rsidRDefault="00724A94" w:rsidP="00F1794C">
      <w:pPr>
        <w:spacing w:after="0" w:line="300" w:lineRule="atLeast"/>
        <w:rPr>
          <w:lang w:val="de-DE"/>
        </w:rPr>
      </w:pPr>
    </w:p>
    <w:p w:rsidR="00F1794C" w:rsidRPr="00D67291" w:rsidRDefault="00724A94" w:rsidP="00F1794C">
      <w:pPr>
        <w:spacing w:after="0" w:line="300" w:lineRule="atLeast"/>
        <w:rPr>
          <w:lang w:val="de-DE"/>
        </w:rPr>
      </w:pPr>
      <w:r w:rsidRPr="00724A94">
        <w:rPr>
          <w:b/>
          <w:sz w:val="30"/>
          <w:szCs w:val="30"/>
          <w:lang w:val="de-DE"/>
        </w:rPr>
        <w:t xml:space="preserve">Covestro </w:t>
      </w:r>
      <w:r w:rsidR="006935F2">
        <w:rPr>
          <w:b/>
          <w:sz w:val="30"/>
          <w:szCs w:val="30"/>
          <w:lang w:val="de-DE"/>
        </w:rPr>
        <w:t xml:space="preserve">erweitert </w:t>
      </w:r>
      <w:r w:rsidRPr="00724A94">
        <w:rPr>
          <w:b/>
          <w:sz w:val="30"/>
          <w:szCs w:val="30"/>
          <w:lang w:val="de-DE"/>
        </w:rPr>
        <w:t>seine Produktionskapazität für Vulkollan</w:t>
      </w:r>
      <w:r w:rsidRPr="00724A94">
        <w:rPr>
          <w:b/>
          <w:sz w:val="30"/>
          <w:szCs w:val="30"/>
          <w:vertAlign w:val="superscript"/>
          <w:lang w:val="de-DE"/>
        </w:rPr>
        <w:t>®</w:t>
      </w:r>
      <w:r>
        <w:rPr>
          <w:b/>
          <w:sz w:val="30"/>
          <w:szCs w:val="30"/>
          <w:lang w:val="de-DE"/>
        </w:rPr>
        <w:t xml:space="preserve"> </w:t>
      </w:r>
      <w:r w:rsidRPr="00724A94">
        <w:rPr>
          <w:b/>
          <w:sz w:val="30"/>
          <w:szCs w:val="30"/>
          <w:lang w:val="de-DE"/>
        </w:rPr>
        <w:t xml:space="preserve">Rohstoffe in Thailand </w:t>
      </w:r>
    </w:p>
    <w:p w:rsidR="00724A94" w:rsidRDefault="00724A94" w:rsidP="00724A94">
      <w:pPr>
        <w:spacing w:after="0" w:line="300" w:lineRule="atLeast"/>
        <w:rPr>
          <w:lang w:val="de-DE"/>
        </w:rPr>
      </w:pPr>
    </w:p>
    <w:p w:rsidR="00724A94" w:rsidRPr="009248C9" w:rsidRDefault="00FF573E" w:rsidP="00724A94">
      <w:pPr>
        <w:spacing w:after="0" w:line="300" w:lineRule="atLeast"/>
        <w:rPr>
          <w:lang w:val="de-DE"/>
        </w:rPr>
      </w:pPr>
      <w:hyperlink r:id="rId8" w:history="1">
        <w:r w:rsidR="00724A94" w:rsidRPr="003550F1">
          <w:rPr>
            <w:rStyle w:val="Hyperlink"/>
            <w:lang w:val="de-DE"/>
          </w:rPr>
          <w:t>Covestro</w:t>
        </w:r>
      </w:hyperlink>
      <w:r w:rsidR="00724A94" w:rsidRPr="00724A94">
        <w:rPr>
          <w:lang w:val="de-DE"/>
        </w:rPr>
        <w:t xml:space="preserve"> </w:t>
      </w:r>
      <w:r w:rsidR="006935F2">
        <w:rPr>
          <w:lang w:val="de-DE"/>
        </w:rPr>
        <w:t xml:space="preserve">hat mit dem Bau </w:t>
      </w:r>
      <w:r w:rsidR="00724A94" w:rsidRPr="00724A94">
        <w:rPr>
          <w:lang w:val="de-DE"/>
        </w:rPr>
        <w:t>einer neuen Produktionsanlage für Vulkollan</w:t>
      </w:r>
      <w:r w:rsidR="00724A94" w:rsidRPr="00724A94">
        <w:rPr>
          <w:vertAlign w:val="superscript"/>
          <w:lang w:val="de-DE"/>
        </w:rPr>
        <w:t>®</w:t>
      </w:r>
      <w:r w:rsidR="00724A94">
        <w:rPr>
          <w:lang w:val="de-DE"/>
        </w:rPr>
        <w:t xml:space="preserve"> </w:t>
      </w:r>
      <w:r w:rsidR="00724A94" w:rsidRPr="009248C9">
        <w:rPr>
          <w:lang w:val="de-DE"/>
        </w:rPr>
        <w:t>Rohstoffe in der Industriezone Map Ta Phut in Thailand</w:t>
      </w:r>
      <w:r w:rsidR="006935F2" w:rsidRPr="009248C9">
        <w:rPr>
          <w:lang w:val="de-DE"/>
        </w:rPr>
        <w:t xml:space="preserve"> begonnen</w:t>
      </w:r>
      <w:r w:rsidR="00724A94" w:rsidRPr="009248C9">
        <w:rPr>
          <w:lang w:val="de-DE"/>
        </w:rPr>
        <w:t xml:space="preserve">. Mit der neuen </w:t>
      </w:r>
      <w:r w:rsidR="006935F2" w:rsidRPr="009248C9">
        <w:rPr>
          <w:lang w:val="de-DE"/>
        </w:rPr>
        <w:t>A</w:t>
      </w:r>
      <w:r w:rsidR="00724A94" w:rsidRPr="009248C9">
        <w:rPr>
          <w:lang w:val="de-DE"/>
        </w:rPr>
        <w:t>nlage will das Unternehmen die wachsende Nachfrage nach Hochleistungs</w:t>
      </w:r>
      <w:r w:rsidR="00E7653D">
        <w:rPr>
          <w:lang w:val="de-DE"/>
        </w:rPr>
        <w:t>-E</w:t>
      </w:r>
      <w:r w:rsidR="00724A94" w:rsidRPr="009248C9">
        <w:rPr>
          <w:lang w:val="de-DE"/>
        </w:rPr>
        <w:t>lastomer</w:t>
      </w:r>
      <w:r w:rsidR="00E25E03" w:rsidRPr="009248C9">
        <w:rPr>
          <w:lang w:val="de-DE"/>
        </w:rPr>
        <w:t>e</w:t>
      </w:r>
      <w:r w:rsidR="009248C9" w:rsidRPr="009248C9">
        <w:rPr>
          <w:lang w:val="de-DE"/>
        </w:rPr>
        <w:t>n</w:t>
      </w:r>
      <w:r w:rsidR="00724A94" w:rsidRPr="009248C9">
        <w:rPr>
          <w:lang w:val="de-DE"/>
        </w:rPr>
        <w:t xml:space="preserve"> befriedigen und das immer breitere Anwendungsspektrum des Produkts bedienen. </w:t>
      </w:r>
      <w:r w:rsidR="00792E9E">
        <w:rPr>
          <w:lang w:val="de-DE"/>
        </w:rPr>
        <w:t>Die Investition liegt im hohen mittleren zweistelligen Millionen-E</w:t>
      </w:r>
      <w:r>
        <w:rPr>
          <w:lang w:val="de-DE"/>
        </w:rPr>
        <w:t>u</w:t>
      </w:r>
      <w:r w:rsidR="00792E9E">
        <w:rPr>
          <w:lang w:val="de-DE"/>
        </w:rPr>
        <w:t>ro-Bereich</w:t>
      </w:r>
      <w:r w:rsidR="00B7639E">
        <w:rPr>
          <w:lang w:val="de-DE"/>
        </w:rPr>
        <w:t>.</w:t>
      </w:r>
      <w:r w:rsidR="00792E9E">
        <w:rPr>
          <w:lang w:val="de-DE"/>
        </w:rPr>
        <w:t xml:space="preserve"> </w:t>
      </w:r>
      <w:r w:rsidR="00B7639E">
        <w:rPr>
          <w:lang w:val="de-DE"/>
        </w:rPr>
        <w:t xml:space="preserve">Die Anlage soll </w:t>
      </w:r>
      <w:r w:rsidR="00724A94" w:rsidRPr="009248C9">
        <w:rPr>
          <w:lang w:val="de-DE"/>
        </w:rPr>
        <w:t xml:space="preserve">Ende 2022 </w:t>
      </w:r>
      <w:r w:rsidR="00B7639E">
        <w:rPr>
          <w:lang w:val="de-DE"/>
        </w:rPr>
        <w:t>ihren Betrieb aufnehmen</w:t>
      </w:r>
      <w:r w:rsidR="00724A94" w:rsidRPr="009248C9">
        <w:rPr>
          <w:lang w:val="de-DE"/>
        </w:rPr>
        <w:t>. Sie wird mehr als 25 Mitarbeite</w:t>
      </w:r>
      <w:r w:rsidR="0078649C">
        <w:rPr>
          <w:lang w:val="de-DE"/>
        </w:rPr>
        <w:t>nde</w:t>
      </w:r>
      <w:r w:rsidR="00724A94" w:rsidRPr="009248C9">
        <w:rPr>
          <w:lang w:val="de-DE"/>
        </w:rPr>
        <w:t xml:space="preserve"> beschäftigen.</w:t>
      </w:r>
    </w:p>
    <w:p w:rsidR="00724A94" w:rsidRDefault="00724A94" w:rsidP="00724A94">
      <w:pPr>
        <w:spacing w:after="0" w:line="300" w:lineRule="atLeast"/>
        <w:rPr>
          <w:lang w:val="de-DE"/>
        </w:rPr>
      </w:pPr>
    </w:p>
    <w:p w:rsidR="00792E9E" w:rsidRPr="003A1258" w:rsidRDefault="002B6F31" w:rsidP="00724A94">
      <w:pPr>
        <w:spacing w:after="0" w:line="300" w:lineRule="atLeast"/>
        <w:rPr>
          <w:lang w:val="de-DE"/>
        </w:rPr>
      </w:pPr>
      <w:r w:rsidRPr="006E2007">
        <w:rPr>
          <w:lang w:val="de-DE"/>
        </w:rPr>
        <w:t>"</w:t>
      </w:r>
      <w:r w:rsidR="006E2007" w:rsidRPr="009248C9">
        <w:rPr>
          <w:lang w:val="de-DE"/>
        </w:rPr>
        <w:t>Mit dieser strategischen Investition wi</w:t>
      </w:r>
      <w:r w:rsidR="005704C5">
        <w:rPr>
          <w:lang w:val="de-DE"/>
        </w:rPr>
        <w:t>ll</w:t>
      </w:r>
      <w:r w:rsidR="006E2007" w:rsidRPr="009248C9">
        <w:rPr>
          <w:lang w:val="de-DE"/>
        </w:rPr>
        <w:t xml:space="preserve"> Covestro seine Infrastruktur und Kundennähe </w:t>
      </w:r>
      <w:r w:rsidR="005704C5">
        <w:rPr>
          <w:lang w:val="de-DE"/>
        </w:rPr>
        <w:t xml:space="preserve">weiter verbessern </w:t>
      </w:r>
      <w:r w:rsidR="006E2007" w:rsidRPr="009248C9">
        <w:rPr>
          <w:lang w:val="de-DE"/>
        </w:rPr>
        <w:t xml:space="preserve">und seine </w:t>
      </w:r>
      <w:r w:rsidR="005704C5">
        <w:rPr>
          <w:lang w:val="de-DE"/>
        </w:rPr>
        <w:t xml:space="preserve">Präsenz </w:t>
      </w:r>
      <w:r w:rsidR="006E2007" w:rsidRPr="009248C9">
        <w:rPr>
          <w:lang w:val="de-DE"/>
        </w:rPr>
        <w:t xml:space="preserve">im asiatisch-pazifischen Raum </w:t>
      </w:r>
      <w:r w:rsidR="005704C5">
        <w:rPr>
          <w:lang w:val="de-DE"/>
        </w:rPr>
        <w:t>stärken</w:t>
      </w:r>
      <w:r w:rsidR="00302193" w:rsidRPr="009248C9">
        <w:rPr>
          <w:lang w:val="de-DE"/>
        </w:rPr>
        <w:t>"</w:t>
      </w:r>
      <w:r w:rsidR="006E2007">
        <w:rPr>
          <w:lang w:val="de-DE"/>
        </w:rPr>
        <w:t xml:space="preserve">, sagt </w:t>
      </w:r>
      <w:r w:rsidR="00C73C84" w:rsidRPr="006E2007">
        <w:rPr>
          <w:lang w:val="de-DE"/>
        </w:rPr>
        <w:t xml:space="preserve">Dr. Klaus Schäfer, Chief Technology Officer (CTO) von </w:t>
      </w:r>
      <w:bookmarkStart w:id="0" w:name="_GoBack"/>
      <w:bookmarkEnd w:id="0"/>
      <w:r w:rsidR="00C73C84" w:rsidRPr="006E2007">
        <w:rPr>
          <w:lang w:val="de-DE"/>
        </w:rPr>
        <w:t xml:space="preserve">Covestro. </w:t>
      </w:r>
      <w:r w:rsidR="00302193" w:rsidRPr="009248C9">
        <w:rPr>
          <w:lang w:val="de-DE"/>
        </w:rPr>
        <w:t>"</w:t>
      </w:r>
      <w:r w:rsidR="00FF573E" w:rsidRPr="00FF573E">
        <w:rPr>
          <w:lang w:val="de-DE"/>
        </w:rPr>
        <w:t>Nach dem Ausbau unserer Kapazitäten für Polycarbonatfolien erweitern wir nun mit einem neuen Investitionsprojekt das Produktionsspektrum an unserem Standort Map Ta Phut</w:t>
      </w:r>
      <w:r w:rsidR="003A1258">
        <w:rPr>
          <w:lang w:val="de-DE"/>
        </w:rPr>
        <w:t>.</w:t>
      </w:r>
      <w:r w:rsidR="003A1258" w:rsidRPr="009248C9">
        <w:rPr>
          <w:lang w:val="de-DE"/>
        </w:rPr>
        <w:t>"</w:t>
      </w:r>
    </w:p>
    <w:p w:rsidR="00792E9E" w:rsidRPr="003A1258" w:rsidRDefault="00792E9E" w:rsidP="00724A94">
      <w:pPr>
        <w:spacing w:after="0" w:line="300" w:lineRule="atLeast"/>
        <w:rPr>
          <w:lang w:val="de-DE"/>
        </w:rPr>
      </w:pPr>
    </w:p>
    <w:p w:rsidR="00724A94" w:rsidRPr="009248C9" w:rsidRDefault="00724A94" w:rsidP="00724A94">
      <w:pPr>
        <w:spacing w:after="0" w:line="300" w:lineRule="atLeast"/>
        <w:rPr>
          <w:lang w:val="de-DE"/>
        </w:rPr>
      </w:pPr>
      <w:r w:rsidRPr="009248C9">
        <w:rPr>
          <w:lang w:val="de-DE"/>
        </w:rPr>
        <w:t>"</w:t>
      </w:r>
      <w:r w:rsidR="00E25E03" w:rsidRPr="009248C9">
        <w:rPr>
          <w:lang w:val="de-DE"/>
        </w:rPr>
        <w:t>Mit dieser zusätzlichen Produktionslinie unterstützen wir nicht nur die Nachfrage unserer Kunden</w:t>
      </w:r>
      <w:r w:rsidR="00677953" w:rsidRPr="009248C9">
        <w:rPr>
          <w:lang w:val="de-DE"/>
        </w:rPr>
        <w:t>"</w:t>
      </w:r>
      <w:r w:rsidRPr="009248C9">
        <w:rPr>
          <w:lang w:val="de-DE"/>
        </w:rPr>
        <w:t xml:space="preserve">, </w:t>
      </w:r>
      <w:r w:rsidR="00C761ED">
        <w:rPr>
          <w:lang w:val="de-DE"/>
        </w:rPr>
        <w:t xml:space="preserve">erläutert </w:t>
      </w:r>
      <w:r w:rsidRPr="009248C9">
        <w:rPr>
          <w:lang w:val="de-DE"/>
        </w:rPr>
        <w:t>Michael</w:t>
      </w:r>
      <w:r w:rsidRPr="00724A94">
        <w:rPr>
          <w:lang w:val="de-DE"/>
        </w:rPr>
        <w:t xml:space="preserve"> Friede, </w:t>
      </w:r>
      <w:r w:rsidRPr="00677953">
        <w:rPr>
          <w:lang w:val="de-DE"/>
        </w:rPr>
        <w:t xml:space="preserve">Leiter </w:t>
      </w:r>
      <w:r w:rsidR="00677953" w:rsidRPr="00677953">
        <w:rPr>
          <w:lang w:val="de-DE"/>
        </w:rPr>
        <w:t>de</w:t>
      </w:r>
      <w:r w:rsidR="00132CBD">
        <w:rPr>
          <w:lang w:val="de-DE"/>
        </w:rPr>
        <w:t>s</w:t>
      </w:r>
      <w:r w:rsidR="00677953" w:rsidRPr="00677953">
        <w:rPr>
          <w:lang w:val="de-DE"/>
        </w:rPr>
        <w:t xml:space="preserve"> </w:t>
      </w:r>
      <w:r w:rsidR="00132CBD">
        <w:rPr>
          <w:lang w:val="de-DE"/>
        </w:rPr>
        <w:t xml:space="preserve">Segments </w:t>
      </w:r>
      <w:r w:rsidRPr="00677953">
        <w:rPr>
          <w:lang w:val="de-DE"/>
        </w:rPr>
        <w:t>Coatings, Adhesives, Specialties</w:t>
      </w:r>
      <w:r w:rsidR="00E25E03">
        <w:rPr>
          <w:lang w:val="de-DE"/>
        </w:rPr>
        <w:t>,</w:t>
      </w:r>
      <w:r w:rsidRPr="00724A94">
        <w:rPr>
          <w:lang w:val="de-DE"/>
        </w:rPr>
        <w:t xml:space="preserve"> </w:t>
      </w:r>
      <w:r w:rsidR="00677953" w:rsidRPr="009248C9">
        <w:rPr>
          <w:lang w:val="de-DE"/>
        </w:rPr>
        <w:t>"</w:t>
      </w:r>
      <w:r w:rsidR="00E25E03" w:rsidRPr="009248C9">
        <w:rPr>
          <w:lang w:val="de-DE"/>
        </w:rPr>
        <w:t>w</w:t>
      </w:r>
      <w:r w:rsidRPr="009248C9">
        <w:rPr>
          <w:lang w:val="de-DE"/>
        </w:rPr>
        <w:t xml:space="preserve">ir investieren auch in das zukünftige </w:t>
      </w:r>
      <w:r w:rsidR="00E25E03" w:rsidRPr="009248C9">
        <w:rPr>
          <w:lang w:val="de-DE"/>
        </w:rPr>
        <w:t>weltweite Wachstum von Anwendungen und Branchen mit hohen Materialanforderungen.</w:t>
      </w:r>
      <w:r w:rsidR="006935F2" w:rsidRPr="009248C9">
        <w:rPr>
          <w:lang w:val="de-DE"/>
        </w:rPr>
        <w:t>"</w:t>
      </w:r>
    </w:p>
    <w:p w:rsidR="00724A94" w:rsidRPr="009248C9" w:rsidRDefault="00724A94" w:rsidP="00724A94">
      <w:pPr>
        <w:spacing w:after="0" w:line="300" w:lineRule="atLeast"/>
        <w:rPr>
          <w:lang w:val="de-DE"/>
        </w:rPr>
      </w:pPr>
    </w:p>
    <w:p w:rsidR="00E25E03" w:rsidRPr="009248C9" w:rsidRDefault="00E25E03" w:rsidP="00724A94">
      <w:pPr>
        <w:spacing w:after="0" w:line="300" w:lineRule="atLeast"/>
        <w:rPr>
          <w:b/>
          <w:bCs/>
          <w:lang w:val="de-DE"/>
        </w:rPr>
      </w:pPr>
      <w:r w:rsidRPr="009248C9">
        <w:rPr>
          <w:b/>
          <w:bCs/>
          <w:lang w:val="de-DE"/>
        </w:rPr>
        <w:t>Hochleistungs</w:t>
      </w:r>
      <w:r w:rsidR="00CC1D41">
        <w:rPr>
          <w:b/>
          <w:bCs/>
          <w:lang w:val="de-DE"/>
        </w:rPr>
        <w:t>-E</w:t>
      </w:r>
      <w:r w:rsidRPr="009248C9">
        <w:rPr>
          <w:b/>
          <w:bCs/>
          <w:lang w:val="de-DE"/>
        </w:rPr>
        <w:t xml:space="preserve">lastomer </w:t>
      </w:r>
    </w:p>
    <w:p w:rsidR="00724A94" w:rsidRDefault="00724A94" w:rsidP="00724A94">
      <w:pPr>
        <w:spacing w:after="0" w:line="300" w:lineRule="atLeast"/>
        <w:rPr>
          <w:lang w:val="de-DE"/>
        </w:rPr>
      </w:pPr>
      <w:r w:rsidRPr="009248C9">
        <w:rPr>
          <w:lang w:val="de-DE"/>
        </w:rPr>
        <w:t>"Aufgrund seiner extrem hohen mechanischen Festigkeit und dynamischen Belastbarkeit</w:t>
      </w:r>
      <w:r w:rsidR="003205A0" w:rsidRPr="009248C9">
        <w:rPr>
          <w:lang w:val="de-DE"/>
        </w:rPr>
        <w:t xml:space="preserve"> ist das Elastomer der Konstruktionswerkstoff der Wahl für anspruchsvolle </w:t>
      </w:r>
      <w:r w:rsidR="0034732B" w:rsidRPr="009248C9">
        <w:rPr>
          <w:lang w:val="de-DE"/>
        </w:rPr>
        <w:t>Anwendungen</w:t>
      </w:r>
      <w:r w:rsidRPr="009248C9">
        <w:rPr>
          <w:lang w:val="de-DE"/>
        </w:rPr>
        <w:t xml:space="preserve">", erklärt Dr. Thomas Braig, </w:t>
      </w:r>
      <w:r w:rsidR="00E25E03" w:rsidRPr="009248C9">
        <w:rPr>
          <w:lang w:val="de-DE"/>
        </w:rPr>
        <w:t>Leiter</w:t>
      </w:r>
      <w:r w:rsidRPr="009248C9">
        <w:rPr>
          <w:lang w:val="de-DE"/>
        </w:rPr>
        <w:t xml:space="preserve"> </w:t>
      </w:r>
      <w:r w:rsidR="00677953">
        <w:rPr>
          <w:lang w:val="de-DE"/>
        </w:rPr>
        <w:t>Elastomers</w:t>
      </w:r>
      <w:r w:rsidR="005622CB" w:rsidRPr="009248C9">
        <w:rPr>
          <w:lang w:val="de-DE"/>
        </w:rPr>
        <w:t>.</w:t>
      </w:r>
      <w:r w:rsidRPr="009248C9">
        <w:rPr>
          <w:lang w:val="de-DE"/>
        </w:rPr>
        <w:t xml:space="preserve"> "Darüber hinaus optimiert seine lang</w:t>
      </w:r>
      <w:r w:rsidRPr="00724A94">
        <w:rPr>
          <w:lang w:val="de-DE"/>
        </w:rPr>
        <w:t xml:space="preserve"> anhaltende Funktionssicherheit im Vergleich zu anderen Elastomeren die Gesamtbetriebskosten. Dies macht </w:t>
      </w:r>
      <w:r w:rsidRPr="00724A94">
        <w:rPr>
          <w:lang w:val="de-DE"/>
        </w:rPr>
        <w:lastRenderedPageBreak/>
        <w:t>Vulkollan</w:t>
      </w:r>
      <w:r w:rsidRPr="002C33D0">
        <w:rPr>
          <w:vertAlign w:val="superscript"/>
          <w:lang w:val="de-DE"/>
        </w:rPr>
        <w:t>®</w:t>
      </w:r>
      <w:r w:rsidRPr="00724A94">
        <w:rPr>
          <w:lang w:val="de-DE"/>
        </w:rPr>
        <w:t xml:space="preserve"> zum perfekten Werkstoff nicht nur in der Fördertechnikindustrie, sondern auch für eine wachsende Zahl von technischen Anwendungen</w:t>
      </w:r>
      <w:r w:rsidR="002C33D0">
        <w:rPr>
          <w:lang w:val="de-DE"/>
        </w:rPr>
        <w:t>.</w:t>
      </w:r>
      <w:r w:rsidRPr="00724A94">
        <w:rPr>
          <w:lang w:val="de-DE"/>
        </w:rPr>
        <w:t>"</w:t>
      </w:r>
    </w:p>
    <w:p w:rsidR="0013134A" w:rsidRDefault="0013134A" w:rsidP="00724A94">
      <w:pPr>
        <w:spacing w:after="0" w:line="300" w:lineRule="atLeast"/>
        <w:rPr>
          <w:lang w:val="de-DE"/>
        </w:rPr>
      </w:pPr>
    </w:p>
    <w:p w:rsidR="0013134A" w:rsidRPr="00724A94" w:rsidRDefault="0013134A" w:rsidP="00724A94">
      <w:pPr>
        <w:spacing w:after="0" w:line="300" w:lineRule="atLeast"/>
        <w:rPr>
          <w:lang w:val="de-DE"/>
        </w:rPr>
      </w:pPr>
      <w:r>
        <w:rPr>
          <w:lang w:val="de-DE"/>
        </w:rPr>
        <w:t xml:space="preserve">Das Produkt ist eines der leistungsstärksten Elastomere auf dem Markt. Es wird vor allem dort eingesetzt, wo es auf höchste mechanische Belastbarkeit </w:t>
      </w:r>
      <w:r w:rsidR="00D6542D">
        <w:rPr>
          <w:lang w:val="de-DE"/>
        </w:rPr>
        <w:t xml:space="preserve">und Abriebfestigkeit </w:t>
      </w:r>
      <w:r>
        <w:rPr>
          <w:lang w:val="de-DE"/>
        </w:rPr>
        <w:t xml:space="preserve">ankommt. </w:t>
      </w:r>
      <w:r w:rsidR="00A8026B" w:rsidRPr="00A8026B">
        <w:rPr>
          <w:lang w:val="de-DE"/>
        </w:rPr>
        <w:t>Beispiele sind Räder für Gabelstapler sowie Kupplungen und Dichtungen für die Maschinenbauindustrie.</w:t>
      </w:r>
    </w:p>
    <w:p w:rsidR="00C308A6" w:rsidRDefault="00C308A6" w:rsidP="00D67291">
      <w:pPr>
        <w:spacing w:after="0" w:line="300" w:lineRule="exact"/>
        <w:rPr>
          <w:rFonts w:eastAsia="Times New Roman" w:cs="Arial"/>
          <w:b/>
          <w:bCs/>
          <w:noProof w:val="0"/>
          <w:spacing w:val="0"/>
          <w:kern w:val="0"/>
          <w:szCs w:val="21"/>
          <w:lang w:val="de-DE" w:eastAsia="en-US"/>
        </w:rPr>
      </w:pPr>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8D31AF" w:rsidRPr="00404F80" w:rsidRDefault="008D31AF" w:rsidP="008D31AF">
      <w:pPr>
        <w:spacing w:after="0" w:line="300" w:lineRule="atLeast"/>
        <w:rPr>
          <w:lang w:val="de-DE"/>
        </w:rPr>
      </w:pPr>
      <w:r w:rsidRPr="00404F80">
        <w:rPr>
          <w:lang w:val="de-DE"/>
        </w:rPr>
        <w:t>Mit einem Umsatz von 1</w:t>
      </w:r>
      <w:r w:rsidR="005911A3">
        <w:rPr>
          <w:lang w:val="de-DE"/>
        </w:rPr>
        <w:t>2</w:t>
      </w:r>
      <w:r w:rsidR="00194FCF">
        <w:rPr>
          <w:lang w:val="de-DE"/>
        </w:rPr>
        <w:t>,</w:t>
      </w:r>
      <w:r w:rsidR="005911A3">
        <w:rPr>
          <w:lang w:val="de-DE"/>
        </w:rPr>
        <w:t>4 Milliarden Euro im Jahr 2019</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Die wichtigsten Abnehmerbranchen sind die Automobilindustrie, die </w:t>
      </w:r>
      <w:r>
        <w:rPr>
          <w:lang w:val="de-DE"/>
        </w:rPr>
        <w:t xml:space="preserve">Bauwirtschaft, die Holzverarbeitungs- und Möbelindustrie sowie der Elektro-und </w:t>
      </w:r>
      <w:r w:rsidRPr="00404F80">
        <w:rPr>
          <w:lang w:val="de-DE"/>
        </w:rPr>
        <w:t>Elektronik</w:t>
      </w:r>
      <w:r>
        <w:rPr>
          <w:lang w:val="de-DE"/>
        </w:rPr>
        <w:t xml:space="preserve">sektor. Hinzu kommen Bereiche wie Sport und Freizeit, Kosmetik, Gesundheit sowie die Chemieindustrie selbst. </w:t>
      </w:r>
      <w:r w:rsidRPr="00404F80">
        <w:rPr>
          <w:lang w:val="de-DE"/>
        </w:rPr>
        <w:t>Covestro produziert an 30 Standorten weltwe</w:t>
      </w:r>
      <w:r w:rsidR="005911A3">
        <w:rPr>
          <w:lang w:val="de-DE"/>
        </w:rPr>
        <w:t>it und beschäftigt per Ende 2019</w:t>
      </w:r>
      <w:r w:rsidRPr="00404F80">
        <w:rPr>
          <w:lang w:val="de-DE"/>
        </w:rPr>
        <w:t xml:space="preserve"> rund 1</w:t>
      </w:r>
      <w:r w:rsidR="005911A3">
        <w:rPr>
          <w:lang w:val="de-DE"/>
        </w:rPr>
        <w:t>7</w:t>
      </w:r>
      <w:r w:rsidRPr="00404F80">
        <w:rPr>
          <w:lang w:val="de-DE"/>
        </w:rPr>
        <w:t>.</w:t>
      </w:r>
      <w:r w:rsidR="005911A3">
        <w:rPr>
          <w:lang w:val="de-DE"/>
        </w:rPr>
        <w:t>2</w:t>
      </w:r>
      <w:r w:rsidRPr="00404F80">
        <w:rPr>
          <w:lang w:val="de-DE"/>
        </w:rPr>
        <w:t>00 Mitarbeiter (umgerechnet auf Vollzeitstellen).</w:t>
      </w:r>
    </w:p>
    <w:p w:rsidR="005810B9" w:rsidRPr="00845AAD" w:rsidRDefault="005810B9" w:rsidP="004E6229">
      <w:pPr>
        <w:spacing w:after="0" w:line="300" w:lineRule="atLeast"/>
        <w:rPr>
          <w:lang w:val="de-DE"/>
        </w:rPr>
      </w:pPr>
    </w:p>
    <w:p w:rsidR="00064D63" w:rsidRPr="00064D63" w:rsidRDefault="00064D63" w:rsidP="008C0533">
      <w:pPr>
        <w:spacing w:after="0" w:line="240" w:lineRule="auto"/>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8E26C3" w:rsidRPr="00670E26" w:rsidRDefault="008E26C3" w:rsidP="008C0533">
      <w:pPr>
        <w:spacing w:after="0" w:line="240" w:lineRule="auto"/>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8C0533">
      <w:pPr>
        <w:spacing w:after="0" w:line="240" w:lineRule="auto"/>
        <w:rPr>
          <w:rFonts w:cs="Arial"/>
          <w:sz w:val="16"/>
          <w:szCs w:val="16"/>
          <w:lang w:val="de-DE"/>
        </w:rPr>
      </w:pPr>
    </w:p>
    <w:sectPr w:rsidR="00E91DBC" w:rsidRPr="00064D63" w:rsidSect="00C172C5">
      <w:headerReference w:type="even" r:id="rId9"/>
      <w:headerReference w:type="default" r:id="rId10"/>
      <w:footerReference w:type="default" r:id="rId11"/>
      <w:headerReference w:type="first" r:id="rId12"/>
      <w:footerReference w:type="first" r:id="rId13"/>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CFB" w:rsidRDefault="00A86CFB" w:rsidP="00B01CE8">
      <w:r>
        <w:separator/>
      </w:r>
    </w:p>
  </w:endnote>
  <w:endnote w:type="continuationSeparator" w:id="0">
    <w:p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6B2AA8">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6B2AA8">
      <w:t>02</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6B2AA8">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6B2AA8">
      <w:rPr>
        <w:color w:val="808080"/>
        <w:spacing w:val="-6"/>
        <w:sz w:val="24"/>
        <w:szCs w:val="24"/>
        <w:lang w:val="en-GB" w:eastAsia="en-US"/>
      </w:rPr>
      <w:t>02</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CFB" w:rsidRDefault="00A86CFB" w:rsidP="00B01CE8">
      <w:r>
        <w:separator/>
      </w:r>
    </w:p>
  </w:footnote>
  <w:footnote w:type="continuationSeparator" w:id="0">
    <w:p w:rsidR="00A86CFB" w:rsidRDefault="00A86CFB"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BD" w:rsidRDefault="00371ABD">
    <w:pPr>
      <w:pStyle w:val="Kopfzeile"/>
    </w:pPr>
    <w:r>
      <w:rPr>
        <w:lang w:val="de-DE"/>
      </w:rPr>
      <w:drawing>
        <wp:anchor distT="0" distB="0" distL="114300" distR="114300" simplePos="0" relativeHeight="251680768" behindDoc="0" locked="0" layoutInCell="1" allowOverlap="1">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F6F" w:rsidRDefault="00371ABD">
    <w:pPr>
      <w:pStyle w:val="Kopfzeile"/>
    </w:pPr>
    <w:r>
      <w:rPr>
        <w:lang w:val="de-DE"/>
      </w:rPr>
      <w:drawing>
        <wp:anchor distT="0" distB="0" distL="114300" distR="114300" simplePos="0" relativeHeight="251678720" behindDoc="0" locked="0" layoutInCell="1" allowOverlap="1">
          <wp:simplePos x="0" y="0"/>
          <wp:positionH relativeFrom="rightMargin">
            <wp:posOffset>-782955</wp:posOffset>
          </wp:positionH>
          <wp:positionV relativeFrom="page">
            <wp:align>bottom</wp:align>
          </wp:positionV>
          <wp:extent cx="819150" cy="628650"/>
          <wp:effectExtent l="0" t="0" r="0" b="0"/>
          <wp:wrapNone/>
          <wp:docPr id="2"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w:rsidR="00572F78">
      <w:rPr>
        <w:lang w:val="de-DE"/>
      </w:rPr>
      <mc:AlternateContent>
        <mc:Choice Requires="wps">
          <w:drawing>
            <wp:anchor distT="0" distB="0" distL="114300" distR="114300" simplePos="0" relativeHeight="251669504" behindDoc="0" locked="0" layoutInCell="1" allowOverlap="1" wp14:anchorId="03B5EFF9" wp14:editId="75C3E51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B5EFF9"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sidR="00572F78">
      <w:rPr>
        <w:lang w:val="de-DE"/>
      </w:rPr>
      <w:drawing>
        <wp:anchor distT="0" distB="342265" distL="114300" distR="114300" simplePos="0" relativeHeight="251671552" behindDoc="1" locked="0" layoutInCell="1" allowOverlap="1" wp14:anchorId="7738A80D" wp14:editId="5393EEF0">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A16" w:rsidRDefault="00371ABD" w:rsidP="00B01CE8">
    <w:pPr>
      <w:pStyle w:val="Kopfzeile"/>
    </w:pPr>
    <w:r>
      <w:rPr>
        <w:lang w:val="de-DE"/>
      </w:rPr>
      <w:drawing>
        <wp:anchor distT="0" distB="0" distL="114300" distR="114300" simplePos="0" relativeHeight="251679744" behindDoc="0" locked="0" layoutInCell="1" allowOverlap="1">
          <wp:simplePos x="0" y="0"/>
          <wp:positionH relativeFrom="rightMargin">
            <wp:posOffset>-782955</wp:posOffset>
          </wp:positionH>
          <wp:positionV relativeFrom="page">
            <wp:align>bottom</wp:align>
          </wp:positionV>
          <wp:extent cx="819150" cy="628650"/>
          <wp:effectExtent l="0" t="0" r="0" b="0"/>
          <wp:wrapNone/>
          <wp:docPr id="3"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628650"/>
                  </a:xfrm>
                  <a:prstGeom prst="rect">
                    <a:avLst/>
                  </a:prstGeom>
                </pic:spPr>
              </pic:pic>
            </a:graphicData>
          </a:graphic>
          <wp14:sizeRelH relativeFrom="margin">
            <wp14:pctWidth>0</wp14:pctWidth>
          </wp14:sizeRelH>
          <wp14:sizeRelV relativeFrom="margin">
            <wp14:pctHeight>0</wp14:pctHeight>
          </wp14:sizeRelV>
        </wp:anchor>
      </w:drawing>
    </w:r>
    <w:r w:rsidR="00670E26">
      <w:rPr>
        <w:lang w:val="de-DE"/>
      </w:rPr>
      <mc:AlternateContent>
        <mc:Choice Requires="wps">
          <w:drawing>
            <wp:anchor distT="0" distB="0" distL="114300" distR="114300" simplePos="0" relativeHeight="251677696" behindDoc="0" locked="1" layoutInCell="1" allowOverlap="1" wp14:anchorId="332BDA2B" wp14:editId="345D8195">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724A94" w:rsidRDefault="00E663D9" w:rsidP="00670E26">
                          <w:pPr>
                            <w:pStyle w:val="MarginalHeadline"/>
                            <w:rPr>
                              <w:lang w:val="en-US"/>
                            </w:rPr>
                          </w:pPr>
                          <w:r w:rsidRPr="00724A94">
                            <w:rPr>
                              <w:lang w:val="en-US"/>
                            </w:rPr>
                            <w:t>Leverkusen</w:t>
                          </w:r>
                          <w:r w:rsidR="00670E26" w:rsidRPr="00724A94">
                            <w:rPr>
                              <w:lang w:val="en-US"/>
                            </w:rPr>
                            <w:t>,</w:t>
                          </w:r>
                        </w:p>
                        <w:p w:rsidR="00670E26" w:rsidRPr="00724A94" w:rsidRDefault="00FA2154" w:rsidP="00670E26">
                          <w:pPr>
                            <w:pStyle w:val="MarginalHeadline"/>
                            <w:rPr>
                              <w:lang w:val="en-US"/>
                            </w:rPr>
                          </w:pPr>
                          <w:r>
                            <w:rPr>
                              <w:lang w:val="en-US"/>
                            </w:rPr>
                            <w:t>1</w:t>
                          </w:r>
                          <w:r w:rsidR="00792E9E">
                            <w:rPr>
                              <w:lang w:val="en-US"/>
                            </w:rPr>
                            <w:t>2</w:t>
                          </w:r>
                          <w:r w:rsidR="00A968D5" w:rsidRPr="00724A94">
                            <w:rPr>
                              <w:lang w:val="en-US"/>
                            </w:rPr>
                            <w:t xml:space="preserve">. </w:t>
                          </w:r>
                          <w:r w:rsidR="00D80806">
                            <w:rPr>
                              <w:lang w:val="en-US"/>
                            </w:rPr>
                            <w:t xml:space="preserve">November </w:t>
                          </w:r>
                          <w:r w:rsidR="001B19FD" w:rsidRPr="00724A94">
                            <w:rPr>
                              <w:lang w:val="en-US"/>
                            </w:rPr>
                            <w:t>20</w:t>
                          </w:r>
                          <w:r w:rsidR="00552BCF" w:rsidRPr="00724A94">
                            <w:rPr>
                              <w:lang w:val="en-US"/>
                            </w:rPr>
                            <w:t>20</w:t>
                          </w:r>
                        </w:p>
                        <w:p w:rsidR="00670E26" w:rsidRPr="00724A94" w:rsidRDefault="00670E26" w:rsidP="00670E26">
                          <w:pPr>
                            <w:pStyle w:val="MarginalHeadline"/>
                            <w:rPr>
                              <w:lang w:val="en-US"/>
                            </w:rPr>
                          </w:pPr>
                        </w:p>
                        <w:p w:rsidR="00670E26" w:rsidRPr="00724A94" w:rsidRDefault="00670E26" w:rsidP="00670E26">
                          <w:pPr>
                            <w:pStyle w:val="MarginalHeadline"/>
                            <w:rPr>
                              <w:lang w:val="en-US"/>
                            </w:rPr>
                          </w:pPr>
                        </w:p>
                        <w:p w:rsidR="00670E26" w:rsidRPr="00724A94" w:rsidRDefault="005810B9" w:rsidP="005810B9">
                          <w:pPr>
                            <w:pStyle w:val="MarginalHeadline"/>
                            <w:rPr>
                              <w:lang w:val="en-US"/>
                            </w:rPr>
                          </w:pPr>
                          <w:r w:rsidRPr="00724A94">
                            <w:rPr>
                              <w:lang w:val="en-US"/>
                            </w:rPr>
                            <w:t>Covestro</w:t>
                          </w:r>
                          <w:r w:rsidR="00546259" w:rsidRPr="00724A94">
                            <w:rPr>
                              <w:lang w:val="en-US"/>
                            </w:rPr>
                            <w:t xml:space="preserve"> </w:t>
                          </w:r>
                          <w:r w:rsidR="00DE15E6" w:rsidRPr="00724A94">
                            <w:rPr>
                              <w:lang w:val="en-US"/>
                            </w:rPr>
                            <w:t>A</w:t>
                          </w:r>
                          <w:r w:rsidR="00670E26" w:rsidRPr="00724A94">
                            <w:rPr>
                              <w:lang w:val="en-US"/>
                            </w:rPr>
                            <w:t>G</w:t>
                          </w:r>
                        </w:p>
                        <w:p w:rsidR="00670E26" w:rsidRPr="00724A94" w:rsidRDefault="00E663D9" w:rsidP="00670E26">
                          <w:pPr>
                            <w:pStyle w:val="MarginalGrey"/>
                            <w:rPr>
                              <w:lang w:val="en-US"/>
                            </w:rPr>
                          </w:pPr>
                          <w:r w:rsidRPr="00724A94">
                            <w:rPr>
                              <w:lang w:val="en-US"/>
                            </w:rPr>
                            <w:t>Communications</w:t>
                          </w:r>
                        </w:p>
                        <w:p w:rsidR="00670E26" w:rsidRPr="00132CBD" w:rsidRDefault="00E663D9" w:rsidP="00670E26">
                          <w:pPr>
                            <w:pStyle w:val="MarginalGrey"/>
                            <w:rPr>
                              <w:lang w:val="en-US"/>
                            </w:rPr>
                          </w:pPr>
                          <w:r w:rsidRPr="00132CBD">
                            <w:rPr>
                              <w:lang w:val="en-US"/>
                            </w:rPr>
                            <w:t>51365 Leverkusen</w:t>
                          </w:r>
                        </w:p>
                        <w:p w:rsidR="00670E26" w:rsidRDefault="00670E26" w:rsidP="00670E26">
                          <w:pPr>
                            <w:pStyle w:val="MarginalGrey"/>
                            <w:rPr>
                              <w:lang w:val="en-US"/>
                            </w:rPr>
                          </w:pPr>
                        </w:p>
                        <w:p w:rsidR="00E7653D" w:rsidRDefault="00E7653D" w:rsidP="00670E26">
                          <w:pPr>
                            <w:pStyle w:val="MarginalGrey"/>
                            <w:rPr>
                              <w:lang w:val="en-US"/>
                            </w:rPr>
                          </w:pPr>
                        </w:p>
                        <w:p w:rsidR="00E7653D" w:rsidRPr="00132CBD" w:rsidRDefault="00E7653D" w:rsidP="00670E26">
                          <w:pPr>
                            <w:pStyle w:val="MarginalGrey"/>
                            <w:rPr>
                              <w:lang w:val="en-US"/>
                            </w:rPr>
                          </w:pPr>
                        </w:p>
                        <w:p w:rsidR="00E7653D" w:rsidRPr="000D6590" w:rsidRDefault="00E7653D" w:rsidP="00E7653D">
                          <w:pPr>
                            <w:pStyle w:val="MarginalSubheadline"/>
                            <w:rPr>
                              <w:lang w:val="de-DE"/>
                            </w:rPr>
                          </w:pPr>
                          <w:r w:rsidRPr="000D6590">
                            <w:rPr>
                              <w:lang w:val="de-DE"/>
                            </w:rPr>
                            <w:t>Ansprechpartner</w:t>
                          </w:r>
                        </w:p>
                        <w:p w:rsidR="006149B2" w:rsidRDefault="006149B2" w:rsidP="00E7653D">
                          <w:pPr>
                            <w:pStyle w:val="MarginalGrey"/>
                            <w:rPr>
                              <w:lang w:val="de-DE"/>
                            </w:rPr>
                          </w:pPr>
                        </w:p>
                        <w:p w:rsidR="00E7653D" w:rsidRPr="000D6590" w:rsidRDefault="00E7653D" w:rsidP="00E7653D">
                          <w:pPr>
                            <w:pStyle w:val="MarginalGrey"/>
                            <w:rPr>
                              <w:lang w:val="de-DE"/>
                            </w:rPr>
                          </w:pPr>
                          <w:r>
                            <w:rPr>
                              <w:lang w:val="de-DE"/>
                            </w:rPr>
                            <w:t>Lars Boelke</w:t>
                          </w:r>
                        </w:p>
                        <w:p w:rsidR="00E7653D" w:rsidRPr="000D6590" w:rsidRDefault="00E7653D" w:rsidP="00E7653D">
                          <w:pPr>
                            <w:pStyle w:val="MarginalSubheadline"/>
                            <w:rPr>
                              <w:lang w:val="de-DE"/>
                            </w:rPr>
                          </w:pPr>
                          <w:r w:rsidRPr="000D6590">
                            <w:rPr>
                              <w:lang w:val="de-DE"/>
                            </w:rPr>
                            <w:t>Telefon</w:t>
                          </w:r>
                        </w:p>
                        <w:p w:rsidR="00E7653D" w:rsidRPr="000D6590" w:rsidRDefault="00E7653D" w:rsidP="00E7653D">
                          <w:pPr>
                            <w:pStyle w:val="MarginalGrey"/>
                            <w:rPr>
                              <w:lang w:val="de-DE"/>
                            </w:rPr>
                          </w:pPr>
                          <w:r>
                            <w:rPr>
                              <w:lang w:val="de-DE"/>
                            </w:rPr>
                            <w:t>+49 214 6009 4206</w:t>
                          </w:r>
                        </w:p>
                        <w:p w:rsidR="00E7653D" w:rsidRPr="00E663D9" w:rsidRDefault="00E7653D" w:rsidP="00E7653D">
                          <w:pPr>
                            <w:pStyle w:val="MarginalSubheadline"/>
                            <w:rPr>
                              <w:lang w:val="de-DE"/>
                            </w:rPr>
                          </w:pPr>
                          <w:r w:rsidRPr="00E663D9">
                            <w:rPr>
                              <w:lang w:val="de-DE"/>
                            </w:rPr>
                            <w:t>E-Mail</w:t>
                          </w:r>
                        </w:p>
                        <w:p w:rsidR="00E7653D" w:rsidRPr="00E663D9" w:rsidRDefault="00E7653D" w:rsidP="00E7653D">
                          <w:pPr>
                            <w:pStyle w:val="MarginalGrey"/>
                            <w:rPr>
                              <w:lang w:val="de-DE"/>
                            </w:rPr>
                          </w:pPr>
                          <w:r>
                            <w:rPr>
                              <w:lang w:val="de-DE"/>
                            </w:rPr>
                            <w:t>lars.boelke</w:t>
                          </w:r>
                        </w:p>
                        <w:p w:rsidR="00E7653D" w:rsidRPr="00E663D9" w:rsidRDefault="00E7653D" w:rsidP="00E7653D">
                          <w:pPr>
                            <w:pStyle w:val="MarginalGrey"/>
                            <w:rPr>
                              <w:lang w:val="de-DE"/>
                            </w:rPr>
                          </w:pPr>
                          <w:r w:rsidRPr="00E663D9">
                            <w:rPr>
                              <w:lang w:val="de-DE"/>
                            </w:rPr>
                            <w:t>@covestro.com</w:t>
                          </w:r>
                        </w:p>
                        <w:p w:rsidR="00670E26" w:rsidRPr="00E7653D" w:rsidRDefault="00670E26" w:rsidP="00670E26">
                          <w:pPr>
                            <w:pStyle w:val="MarginalGrey"/>
                            <w:rPr>
                              <w:lang w:val="de-DE"/>
                            </w:rPr>
                          </w:pPr>
                        </w:p>
                        <w:p w:rsidR="00E7653D" w:rsidRDefault="00E7653D" w:rsidP="00670E26">
                          <w:pPr>
                            <w:pStyle w:val="MarginalGrey"/>
                            <w:rPr>
                              <w:lang w:val="de-DE"/>
                            </w:rPr>
                          </w:pP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D77089" w:rsidP="00670E26">
                          <w:pPr>
                            <w:pStyle w:val="MarginalGrey"/>
                            <w:rPr>
                              <w:lang w:val="de-DE"/>
                            </w:rPr>
                          </w:pPr>
                          <w:r>
                            <w:rPr>
                              <w:lang w:val="de-DE"/>
                            </w:rPr>
                            <w:t xml:space="preserve">+49 </w:t>
                          </w:r>
                          <w:r w:rsidR="001329C9">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BDA2B"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724A94" w:rsidRDefault="00E663D9" w:rsidP="00670E26">
                    <w:pPr>
                      <w:pStyle w:val="MarginalHeadline"/>
                      <w:rPr>
                        <w:lang w:val="en-US"/>
                      </w:rPr>
                    </w:pPr>
                    <w:r w:rsidRPr="00724A94">
                      <w:rPr>
                        <w:lang w:val="en-US"/>
                      </w:rPr>
                      <w:t>Leverkusen</w:t>
                    </w:r>
                    <w:r w:rsidR="00670E26" w:rsidRPr="00724A94">
                      <w:rPr>
                        <w:lang w:val="en-US"/>
                      </w:rPr>
                      <w:t>,</w:t>
                    </w:r>
                  </w:p>
                  <w:p w:rsidR="00670E26" w:rsidRPr="00724A94" w:rsidRDefault="00FA2154" w:rsidP="00670E26">
                    <w:pPr>
                      <w:pStyle w:val="MarginalHeadline"/>
                      <w:rPr>
                        <w:lang w:val="en-US"/>
                      </w:rPr>
                    </w:pPr>
                    <w:r>
                      <w:rPr>
                        <w:lang w:val="en-US"/>
                      </w:rPr>
                      <w:t>1</w:t>
                    </w:r>
                    <w:r w:rsidR="00792E9E">
                      <w:rPr>
                        <w:lang w:val="en-US"/>
                      </w:rPr>
                      <w:t>2</w:t>
                    </w:r>
                    <w:r w:rsidR="00A968D5" w:rsidRPr="00724A94">
                      <w:rPr>
                        <w:lang w:val="en-US"/>
                      </w:rPr>
                      <w:t xml:space="preserve">. </w:t>
                    </w:r>
                    <w:r w:rsidR="00D80806">
                      <w:rPr>
                        <w:lang w:val="en-US"/>
                      </w:rPr>
                      <w:t xml:space="preserve">November </w:t>
                    </w:r>
                    <w:r w:rsidR="001B19FD" w:rsidRPr="00724A94">
                      <w:rPr>
                        <w:lang w:val="en-US"/>
                      </w:rPr>
                      <w:t>20</w:t>
                    </w:r>
                    <w:r w:rsidR="00552BCF" w:rsidRPr="00724A94">
                      <w:rPr>
                        <w:lang w:val="en-US"/>
                      </w:rPr>
                      <w:t>20</w:t>
                    </w:r>
                  </w:p>
                  <w:p w:rsidR="00670E26" w:rsidRPr="00724A94" w:rsidRDefault="00670E26" w:rsidP="00670E26">
                    <w:pPr>
                      <w:pStyle w:val="MarginalHeadline"/>
                      <w:rPr>
                        <w:lang w:val="en-US"/>
                      </w:rPr>
                    </w:pPr>
                  </w:p>
                  <w:p w:rsidR="00670E26" w:rsidRPr="00724A94" w:rsidRDefault="00670E26" w:rsidP="00670E26">
                    <w:pPr>
                      <w:pStyle w:val="MarginalHeadline"/>
                      <w:rPr>
                        <w:lang w:val="en-US"/>
                      </w:rPr>
                    </w:pPr>
                  </w:p>
                  <w:p w:rsidR="00670E26" w:rsidRPr="00724A94" w:rsidRDefault="005810B9" w:rsidP="005810B9">
                    <w:pPr>
                      <w:pStyle w:val="MarginalHeadline"/>
                      <w:rPr>
                        <w:lang w:val="en-US"/>
                      </w:rPr>
                    </w:pPr>
                    <w:r w:rsidRPr="00724A94">
                      <w:rPr>
                        <w:lang w:val="en-US"/>
                      </w:rPr>
                      <w:t>Covestro</w:t>
                    </w:r>
                    <w:r w:rsidR="00546259" w:rsidRPr="00724A94">
                      <w:rPr>
                        <w:lang w:val="en-US"/>
                      </w:rPr>
                      <w:t xml:space="preserve"> </w:t>
                    </w:r>
                    <w:r w:rsidR="00DE15E6" w:rsidRPr="00724A94">
                      <w:rPr>
                        <w:lang w:val="en-US"/>
                      </w:rPr>
                      <w:t>A</w:t>
                    </w:r>
                    <w:r w:rsidR="00670E26" w:rsidRPr="00724A94">
                      <w:rPr>
                        <w:lang w:val="en-US"/>
                      </w:rPr>
                      <w:t>G</w:t>
                    </w:r>
                  </w:p>
                  <w:p w:rsidR="00670E26" w:rsidRPr="00724A94" w:rsidRDefault="00E663D9" w:rsidP="00670E26">
                    <w:pPr>
                      <w:pStyle w:val="MarginalGrey"/>
                      <w:rPr>
                        <w:lang w:val="en-US"/>
                      </w:rPr>
                    </w:pPr>
                    <w:r w:rsidRPr="00724A94">
                      <w:rPr>
                        <w:lang w:val="en-US"/>
                      </w:rPr>
                      <w:t>Communications</w:t>
                    </w:r>
                  </w:p>
                  <w:p w:rsidR="00670E26" w:rsidRPr="00132CBD" w:rsidRDefault="00E663D9" w:rsidP="00670E26">
                    <w:pPr>
                      <w:pStyle w:val="MarginalGrey"/>
                      <w:rPr>
                        <w:lang w:val="en-US"/>
                      </w:rPr>
                    </w:pPr>
                    <w:r w:rsidRPr="00132CBD">
                      <w:rPr>
                        <w:lang w:val="en-US"/>
                      </w:rPr>
                      <w:t>51365 Leverkusen</w:t>
                    </w:r>
                  </w:p>
                  <w:p w:rsidR="00670E26" w:rsidRDefault="00670E26" w:rsidP="00670E26">
                    <w:pPr>
                      <w:pStyle w:val="MarginalGrey"/>
                      <w:rPr>
                        <w:lang w:val="en-US"/>
                      </w:rPr>
                    </w:pPr>
                  </w:p>
                  <w:p w:rsidR="00E7653D" w:rsidRDefault="00E7653D" w:rsidP="00670E26">
                    <w:pPr>
                      <w:pStyle w:val="MarginalGrey"/>
                      <w:rPr>
                        <w:lang w:val="en-US"/>
                      </w:rPr>
                    </w:pPr>
                  </w:p>
                  <w:p w:rsidR="00E7653D" w:rsidRPr="00132CBD" w:rsidRDefault="00E7653D" w:rsidP="00670E26">
                    <w:pPr>
                      <w:pStyle w:val="MarginalGrey"/>
                      <w:rPr>
                        <w:lang w:val="en-US"/>
                      </w:rPr>
                    </w:pPr>
                  </w:p>
                  <w:p w:rsidR="00E7653D" w:rsidRPr="000D6590" w:rsidRDefault="00E7653D" w:rsidP="00E7653D">
                    <w:pPr>
                      <w:pStyle w:val="MarginalSubheadline"/>
                      <w:rPr>
                        <w:lang w:val="de-DE"/>
                      </w:rPr>
                    </w:pPr>
                    <w:r w:rsidRPr="000D6590">
                      <w:rPr>
                        <w:lang w:val="de-DE"/>
                      </w:rPr>
                      <w:t>Ansprechpartner</w:t>
                    </w:r>
                  </w:p>
                  <w:p w:rsidR="006149B2" w:rsidRDefault="006149B2" w:rsidP="00E7653D">
                    <w:pPr>
                      <w:pStyle w:val="MarginalGrey"/>
                      <w:rPr>
                        <w:lang w:val="de-DE"/>
                      </w:rPr>
                    </w:pPr>
                  </w:p>
                  <w:p w:rsidR="00E7653D" w:rsidRPr="000D6590" w:rsidRDefault="00E7653D" w:rsidP="00E7653D">
                    <w:pPr>
                      <w:pStyle w:val="MarginalGrey"/>
                      <w:rPr>
                        <w:lang w:val="de-DE"/>
                      </w:rPr>
                    </w:pPr>
                    <w:r>
                      <w:rPr>
                        <w:lang w:val="de-DE"/>
                      </w:rPr>
                      <w:t>Lars Boelke</w:t>
                    </w:r>
                  </w:p>
                  <w:p w:rsidR="00E7653D" w:rsidRPr="000D6590" w:rsidRDefault="00E7653D" w:rsidP="00E7653D">
                    <w:pPr>
                      <w:pStyle w:val="MarginalSubheadline"/>
                      <w:rPr>
                        <w:lang w:val="de-DE"/>
                      </w:rPr>
                    </w:pPr>
                    <w:r w:rsidRPr="000D6590">
                      <w:rPr>
                        <w:lang w:val="de-DE"/>
                      </w:rPr>
                      <w:t>Telefon</w:t>
                    </w:r>
                  </w:p>
                  <w:p w:rsidR="00E7653D" w:rsidRPr="000D6590" w:rsidRDefault="00E7653D" w:rsidP="00E7653D">
                    <w:pPr>
                      <w:pStyle w:val="MarginalGrey"/>
                      <w:rPr>
                        <w:lang w:val="de-DE"/>
                      </w:rPr>
                    </w:pPr>
                    <w:r>
                      <w:rPr>
                        <w:lang w:val="de-DE"/>
                      </w:rPr>
                      <w:t>+49 214 6009 4206</w:t>
                    </w:r>
                  </w:p>
                  <w:p w:rsidR="00E7653D" w:rsidRPr="00E663D9" w:rsidRDefault="00E7653D" w:rsidP="00E7653D">
                    <w:pPr>
                      <w:pStyle w:val="MarginalSubheadline"/>
                      <w:rPr>
                        <w:lang w:val="de-DE"/>
                      </w:rPr>
                    </w:pPr>
                    <w:r w:rsidRPr="00E663D9">
                      <w:rPr>
                        <w:lang w:val="de-DE"/>
                      </w:rPr>
                      <w:t>E-Mail</w:t>
                    </w:r>
                  </w:p>
                  <w:p w:rsidR="00E7653D" w:rsidRPr="00E663D9" w:rsidRDefault="00E7653D" w:rsidP="00E7653D">
                    <w:pPr>
                      <w:pStyle w:val="MarginalGrey"/>
                      <w:rPr>
                        <w:lang w:val="de-DE"/>
                      </w:rPr>
                    </w:pPr>
                    <w:r>
                      <w:rPr>
                        <w:lang w:val="de-DE"/>
                      </w:rPr>
                      <w:t>lars.boelke</w:t>
                    </w:r>
                  </w:p>
                  <w:p w:rsidR="00E7653D" w:rsidRPr="00E663D9" w:rsidRDefault="00E7653D" w:rsidP="00E7653D">
                    <w:pPr>
                      <w:pStyle w:val="MarginalGrey"/>
                      <w:rPr>
                        <w:lang w:val="de-DE"/>
                      </w:rPr>
                    </w:pPr>
                    <w:r w:rsidRPr="00E663D9">
                      <w:rPr>
                        <w:lang w:val="de-DE"/>
                      </w:rPr>
                      <w:t>@covestro.com</w:t>
                    </w:r>
                  </w:p>
                  <w:p w:rsidR="00670E26" w:rsidRPr="00E7653D" w:rsidRDefault="00670E26" w:rsidP="00670E26">
                    <w:pPr>
                      <w:pStyle w:val="MarginalGrey"/>
                      <w:rPr>
                        <w:lang w:val="de-DE"/>
                      </w:rPr>
                    </w:pPr>
                  </w:p>
                  <w:p w:rsidR="00E7653D" w:rsidRDefault="00E7653D" w:rsidP="00670E26">
                    <w:pPr>
                      <w:pStyle w:val="MarginalGrey"/>
                      <w:rPr>
                        <w:lang w:val="de-DE"/>
                      </w:rPr>
                    </w:pPr>
                  </w:p>
                  <w:p w:rsidR="00670E26" w:rsidRPr="000D6590" w:rsidRDefault="001329C9" w:rsidP="00670E26">
                    <w:pPr>
                      <w:pStyle w:val="MarginalGrey"/>
                      <w:rPr>
                        <w:lang w:val="de-DE"/>
                      </w:rPr>
                    </w:pPr>
                    <w:r>
                      <w:rPr>
                        <w:lang w:val="de-DE"/>
                      </w:rPr>
                      <w:t>Dr. Frank Rothbarth</w:t>
                    </w:r>
                  </w:p>
                  <w:p w:rsidR="00670E26" w:rsidRPr="000D6590" w:rsidRDefault="00670E26" w:rsidP="00670E26">
                    <w:pPr>
                      <w:pStyle w:val="MarginalSubheadline"/>
                      <w:rPr>
                        <w:lang w:val="de-DE"/>
                      </w:rPr>
                    </w:pPr>
                    <w:r w:rsidRPr="000D6590">
                      <w:rPr>
                        <w:lang w:val="de-DE"/>
                      </w:rPr>
                      <w:t>Telefon</w:t>
                    </w:r>
                  </w:p>
                  <w:p w:rsidR="00670E26" w:rsidRPr="000D6590" w:rsidRDefault="00D77089" w:rsidP="00670E26">
                    <w:pPr>
                      <w:pStyle w:val="MarginalGrey"/>
                      <w:rPr>
                        <w:lang w:val="de-DE"/>
                      </w:rPr>
                    </w:pPr>
                    <w:r>
                      <w:rPr>
                        <w:lang w:val="de-DE"/>
                      </w:rPr>
                      <w:t xml:space="preserve">+49 </w:t>
                    </w:r>
                    <w:r w:rsidR="001329C9">
                      <w:rPr>
                        <w:lang w:val="de-DE"/>
                      </w:rPr>
                      <w:t>214 6009 2536</w:t>
                    </w:r>
                  </w:p>
                  <w:p w:rsidR="00670E26" w:rsidRPr="00E663D9" w:rsidRDefault="00670E26" w:rsidP="00670E26">
                    <w:pPr>
                      <w:pStyle w:val="MarginalSubheadline"/>
                      <w:rPr>
                        <w:lang w:val="de-DE"/>
                      </w:rPr>
                    </w:pPr>
                    <w:r w:rsidRPr="00E663D9">
                      <w:rPr>
                        <w:lang w:val="de-DE"/>
                      </w:rPr>
                      <w:t>E-Mail</w:t>
                    </w:r>
                  </w:p>
                  <w:p w:rsidR="00670E26" w:rsidRPr="00E663D9" w:rsidRDefault="001329C9" w:rsidP="00670E26">
                    <w:pPr>
                      <w:pStyle w:val="MarginalGrey"/>
                      <w:rPr>
                        <w:lang w:val="de-DE"/>
                      </w:rPr>
                    </w:pPr>
                    <w:r>
                      <w:rPr>
                        <w:lang w:val="de-DE"/>
                      </w:rPr>
                      <w:t>frank</w:t>
                    </w:r>
                    <w:r w:rsidR="00E663D9">
                      <w:rPr>
                        <w:lang w:val="de-DE"/>
                      </w:rPr>
                      <w:t>.</w:t>
                    </w:r>
                    <w:r>
                      <w:rPr>
                        <w:lang w:val="de-DE"/>
                      </w:rPr>
                      <w:t>rothbarth</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sidR="00670E26">
      <w:rPr>
        <w:lang w:val="de-DE"/>
      </w:rPr>
      <mc:AlternateContent>
        <mc:Choice Requires="wps">
          <w:drawing>
            <wp:anchor distT="0" distB="0" distL="114300" distR="114300" simplePos="0" relativeHeight="251675648" behindDoc="0" locked="1" layoutInCell="1" allowOverlap="1" wp14:anchorId="0241026E" wp14:editId="1306EC83">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1026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0BAC1A10" wp14:editId="6470925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722"/>
    <w:rsid w:val="00001D9F"/>
    <w:rsid w:val="00013985"/>
    <w:rsid w:val="000158AA"/>
    <w:rsid w:val="00020437"/>
    <w:rsid w:val="000239B4"/>
    <w:rsid w:val="00050EAD"/>
    <w:rsid w:val="00064D63"/>
    <w:rsid w:val="00074DC5"/>
    <w:rsid w:val="00085F89"/>
    <w:rsid w:val="000A49A6"/>
    <w:rsid w:val="000B04F1"/>
    <w:rsid w:val="000D0A49"/>
    <w:rsid w:val="000D5226"/>
    <w:rsid w:val="000D568B"/>
    <w:rsid w:val="000D6590"/>
    <w:rsid w:val="000E2848"/>
    <w:rsid w:val="000E7757"/>
    <w:rsid w:val="000F0027"/>
    <w:rsid w:val="00102665"/>
    <w:rsid w:val="00103257"/>
    <w:rsid w:val="00106178"/>
    <w:rsid w:val="00114746"/>
    <w:rsid w:val="0011576B"/>
    <w:rsid w:val="00117E89"/>
    <w:rsid w:val="00123A90"/>
    <w:rsid w:val="0013134A"/>
    <w:rsid w:val="001329C9"/>
    <w:rsid w:val="00132CBD"/>
    <w:rsid w:val="00134043"/>
    <w:rsid w:val="0015231E"/>
    <w:rsid w:val="00153931"/>
    <w:rsid w:val="00163F6F"/>
    <w:rsid w:val="00194B39"/>
    <w:rsid w:val="00194FCF"/>
    <w:rsid w:val="001A5231"/>
    <w:rsid w:val="001A696D"/>
    <w:rsid w:val="001B19FD"/>
    <w:rsid w:val="001B2C0C"/>
    <w:rsid w:val="001C18E2"/>
    <w:rsid w:val="001C720B"/>
    <w:rsid w:val="001D2F4A"/>
    <w:rsid w:val="001E533F"/>
    <w:rsid w:val="001F0E39"/>
    <w:rsid w:val="001F13D6"/>
    <w:rsid w:val="001F673F"/>
    <w:rsid w:val="00217AC4"/>
    <w:rsid w:val="0022677C"/>
    <w:rsid w:val="00231E1E"/>
    <w:rsid w:val="00255890"/>
    <w:rsid w:val="00256EE5"/>
    <w:rsid w:val="00270BAE"/>
    <w:rsid w:val="002766B7"/>
    <w:rsid w:val="002957DF"/>
    <w:rsid w:val="002A2FC6"/>
    <w:rsid w:val="002A72A9"/>
    <w:rsid w:val="002B4B6B"/>
    <w:rsid w:val="002B6F31"/>
    <w:rsid w:val="002C33D0"/>
    <w:rsid w:val="002C35B8"/>
    <w:rsid w:val="002E4ED7"/>
    <w:rsid w:val="002F1CCE"/>
    <w:rsid w:val="002F5BFD"/>
    <w:rsid w:val="00302193"/>
    <w:rsid w:val="00303A5F"/>
    <w:rsid w:val="003047AF"/>
    <w:rsid w:val="003139A3"/>
    <w:rsid w:val="0031458D"/>
    <w:rsid w:val="0031549A"/>
    <w:rsid w:val="003165FC"/>
    <w:rsid w:val="003205A0"/>
    <w:rsid w:val="00326C2E"/>
    <w:rsid w:val="00332FE0"/>
    <w:rsid w:val="003351EF"/>
    <w:rsid w:val="0034732B"/>
    <w:rsid w:val="003550F1"/>
    <w:rsid w:val="00364CDD"/>
    <w:rsid w:val="00371ABD"/>
    <w:rsid w:val="00376F03"/>
    <w:rsid w:val="003A1258"/>
    <w:rsid w:val="003A34BC"/>
    <w:rsid w:val="003A7B52"/>
    <w:rsid w:val="003C67DA"/>
    <w:rsid w:val="003C7AD1"/>
    <w:rsid w:val="003E36D0"/>
    <w:rsid w:val="003F118F"/>
    <w:rsid w:val="003F5360"/>
    <w:rsid w:val="00413246"/>
    <w:rsid w:val="00436B61"/>
    <w:rsid w:val="004444E9"/>
    <w:rsid w:val="00475EED"/>
    <w:rsid w:val="00485A85"/>
    <w:rsid w:val="004A7944"/>
    <w:rsid w:val="004C05FC"/>
    <w:rsid w:val="004E6229"/>
    <w:rsid w:val="0052202A"/>
    <w:rsid w:val="00534805"/>
    <w:rsid w:val="005421C3"/>
    <w:rsid w:val="00546259"/>
    <w:rsid w:val="00552BCF"/>
    <w:rsid w:val="005622CB"/>
    <w:rsid w:val="00562695"/>
    <w:rsid w:val="005704C5"/>
    <w:rsid w:val="00571F9E"/>
    <w:rsid w:val="00572F78"/>
    <w:rsid w:val="005810B9"/>
    <w:rsid w:val="005911A3"/>
    <w:rsid w:val="00591CCE"/>
    <w:rsid w:val="005A4BD2"/>
    <w:rsid w:val="005E4DF0"/>
    <w:rsid w:val="005E7610"/>
    <w:rsid w:val="005F5481"/>
    <w:rsid w:val="006149B2"/>
    <w:rsid w:val="006517A6"/>
    <w:rsid w:val="00661691"/>
    <w:rsid w:val="00664588"/>
    <w:rsid w:val="00670E26"/>
    <w:rsid w:val="006724F8"/>
    <w:rsid w:val="00677953"/>
    <w:rsid w:val="006935F2"/>
    <w:rsid w:val="006B2AA8"/>
    <w:rsid w:val="006C57BA"/>
    <w:rsid w:val="006C5B9F"/>
    <w:rsid w:val="006E2007"/>
    <w:rsid w:val="00713937"/>
    <w:rsid w:val="00715731"/>
    <w:rsid w:val="00722E79"/>
    <w:rsid w:val="00724A94"/>
    <w:rsid w:val="00727E70"/>
    <w:rsid w:val="00747C3E"/>
    <w:rsid w:val="00754714"/>
    <w:rsid w:val="00766CFF"/>
    <w:rsid w:val="00784B3D"/>
    <w:rsid w:val="00784BB0"/>
    <w:rsid w:val="0078649C"/>
    <w:rsid w:val="00792E9E"/>
    <w:rsid w:val="007A3FCF"/>
    <w:rsid w:val="007D3CF4"/>
    <w:rsid w:val="007D46FF"/>
    <w:rsid w:val="007D4722"/>
    <w:rsid w:val="007E4394"/>
    <w:rsid w:val="008063DC"/>
    <w:rsid w:val="00816C1B"/>
    <w:rsid w:val="00841A7A"/>
    <w:rsid w:val="008449C2"/>
    <w:rsid w:val="00845AAD"/>
    <w:rsid w:val="00847C32"/>
    <w:rsid w:val="00850CD0"/>
    <w:rsid w:val="008517F1"/>
    <w:rsid w:val="00856C48"/>
    <w:rsid w:val="00892FBA"/>
    <w:rsid w:val="008A4F91"/>
    <w:rsid w:val="008C0533"/>
    <w:rsid w:val="008D31AF"/>
    <w:rsid w:val="008D60E8"/>
    <w:rsid w:val="008E124C"/>
    <w:rsid w:val="008E26C3"/>
    <w:rsid w:val="00903143"/>
    <w:rsid w:val="009248C9"/>
    <w:rsid w:val="009408BD"/>
    <w:rsid w:val="00950177"/>
    <w:rsid w:val="00955D32"/>
    <w:rsid w:val="0096271B"/>
    <w:rsid w:val="009647FA"/>
    <w:rsid w:val="00973AC7"/>
    <w:rsid w:val="00981306"/>
    <w:rsid w:val="00982F1C"/>
    <w:rsid w:val="009A7415"/>
    <w:rsid w:val="009D60D6"/>
    <w:rsid w:val="009F0330"/>
    <w:rsid w:val="009F2541"/>
    <w:rsid w:val="00A136BD"/>
    <w:rsid w:val="00A26DAA"/>
    <w:rsid w:val="00A43016"/>
    <w:rsid w:val="00A54FA9"/>
    <w:rsid w:val="00A61D91"/>
    <w:rsid w:val="00A71A46"/>
    <w:rsid w:val="00A77DB5"/>
    <w:rsid w:val="00A8026B"/>
    <w:rsid w:val="00A86CFB"/>
    <w:rsid w:val="00A906FC"/>
    <w:rsid w:val="00A90F3A"/>
    <w:rsid w:val="00A968D5"/>
    <w:rsid w:val="00AA400A"/>
    <w:rsid w:val="00AC47B7"/>
    <w:rsid w:val="00AD1710"/>
    <w:rsid w:val="00AF73DD"/>
    <w:rsid w:val="00B01CE8"/>
    <w:rsid w:val="00B02246"/>
    <w:rsid w:val="00B17D29"/>
    <w:rsid w:val="00B228D6"/>
    <w:rsid w:val="00B271EE"/>
    <w:rsid w:val="00B3559B"/>
    <w:rsid w:val="00B35C37"/>
    <w:rsid w:val="00B51CB1"/>
    <w:rsid w:val="00B7639E"/>
    <w:rsid w:val="00B839DC"/>
    <w:rsid w:val="00B83F65"/>
    <w:rsid w:val="00B87627"/>
    <w:rsid w:val="00BA7F8E"/>
    <w:rsid w:val="00BD6BC4"/>
    <w:rsid w:val="00BE6803"/>
    <w:rsid w:val="00BF0BDD"/>
    <w:rsid w:val="00C1287F"/>
    <w:rsid w:val="00C16562"/>
    <w:rsid w:val="00C172C5"/>
    <w:rsid w:val="00C26A6F"/>
    <w:rsid w:val="00C308A6"/>
    <w:rsid w:val="00C412D1"/>
    <w:rsid w:val="00C44DDB"/>
    <w:rsid w:val="00C553E7"/>
    <w:rsid w:val="00C635E8"/>
    <w:rsid w:val="00C73C84"/>
    <w:rsid w:val="00C761ED"/>
    <w:rsid w:val="00C80D9C"/>
    <w:rsid w:val="00C85CD0"/>
    <w:rsid w:val="00C9256B"/>
    <w:rsid w:val="00CB5CC6"/>
    <w:rsid w:val="00CC1D41"/>
    <w:rsid w:val="00CC73C3"/>
    <w:rsid w:val="00CD6097"/>
    <w:rsid w:val="00CE1A4B"/>
    <w:rsid w:val="00CE1D96"/>
    <w:rsid w:val="00CF3503"/>
    <w:rsid w:val="00CF7F49"/>
    <w:rsid w:val="00D04345"/>
    <w:rsid w:val="00D0636E"/>
    <w:rsid w:val="00D14429"/>
    <w:rsid w:val="00D20BAC"/>
    <w:rsid w:val="00D45BF1"/>
    <w:rsid w:val="00D46B3C"/>
    <w:rsid w:val="00D6542D"/>
    <w:rsid w:val="00D67291"/>
    <w:rsid w:val="00D71C0A"/>
    <w:rsid w:val="00D7298D"/>
    <w:rsid w:val="00D7320B"/>
    <w:rsid w:val="00D77089"/>
    <w:rsid w:val="00D80806"/>
    <w:rsid w:val="00D80C45"/>
    <w:rsid w:val="00D86ACA"/>
    <w:rsid w:val="00DA0C05"/>
    <w:rsid w:val="00DA1ABC"/>
    <w:rsid w:val="00DA7800"/>
    <w:rsid w:val="00DB5D07"/>
    <w:rsid w:val="00DB6E27"/>
    <w:rsid w:val="00DE15E6"/>
    <w:rsid w:val="00DE2374"/>
    <w:rsid w:val="00DE6F8F"/>
    <w:rsid w:val="00E0361B"/>
    <w:rsid w:val="00E25E03"/>
    <w:rsid w:val="00E56771"/>
    <w:rsid w:val="00E610A8"/>
    <w:rsid w:val="00E62F1E"/>
    <w:rsid w:val="00E6434E"/>
    <w:rsid w:val="00E663D9"/>
    <w:rsid w:val="00E72908"/>
    <w:rsid w:val="00E7653D"/>
    <w:rsid w:val="00E8187F"/>
    <w:rsid w:val="00E82741"/>
    <w:rsid w:val="00E83BAB"/>
    <w:rsid w:val="00E83C97"/>
    <w:rsid w:val="00E91DBC"/>
    <w:rsid w:val="00EA0D60"/>
    <w:rsid w:val="00EA53E3"/>
    <w:rsid w:val="00ED1099"/>
    <w:rsid w:val="00ED6A1D"/>
    <w:rsid w:val="00EE52F4"/>
    <w:rsid w:val="00EF16C9"/>
    <w:rsid w:val="00F158CE"/>
    <w:rsid w:val="00F1794C"/>
    <w:rsid w:val="00F23389"/>
    <w:rsid w:val="00F45DD6"/>
    <w:rsid w:val="00F53A16"/>
    <w:rsid w:val="00F55F45"/>
    <w:rsid w:val="00F6198B"/>
    <w:rsid w:val="00F627A7"/>
    <w:rsid w:val="00F669FE"/>
    <w:rsid w:val="00F702C7"/>
    <w:rsid w:val="00F72119"/>
    <w:rsid w:val="00F82E77"/>
    <w:rsid w:val="00FA2154"/>
    <w:rsid w:val="00FC7113"/>
    <w:rsid w:val="00FD10B7"/>
    <w:rsid w:val="00FD6F85"/>
    <w:rsid w:val="00FE0556"/>
    <w:rsid w:val="00FF573E"/>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4C05DE43"/>
  <w15:docId w15:val="{94AA20A1-2A18-4834-A58D-E001513F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973AC7"/>
    <w:rPr>
      <w:color w:val="009FE4" w:themeColor="hyperlink"/>
      <w:u w:val="single"/>
    </w:rPr>
  </w:style>
  <w:style w:type="character" w:customStyle="1" w:styleId="NichtaufgelsteErwhnung1">
    <w:name w:val="Nicht aufgelöste Erwähnung1"/>
    <w:basedOn w:val="Absatz-Standardschriftart"/>
    <w:uiPriority w:val="99"/>
    <w:semiHidden/>
    <w:unhideWhenUsed/>
    <w:rsid w:val="001C720B"/>
    <w:rPr>
      <w:color w:val="605E5C"/>
      <w:shd w:val="clear" w:color="auto" w:fill="E1DFDD"/>
    </w:rPr>
  </w:style>
  <w:style w:type="character" w:styleId="NichtaufgelsteErwhnung">
    <w:name w:val="Unresolved Mention"/>
    <w:basedOn w:val="Absatz-Standardschriftart"/>
    <w:uiPriority w:val="99"/>
    <w:semiHidden/>
    <w:unhideWhenUsed/>
    <w:rsid w:val="00355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8055">
      <w:bodyDiv w:val="1"/>
      <w:marLeft w:val="0"/>
      <w:marRight w:val="0"/>
      <w:marTop w:val="0"/>
      <w:marBottom w:val="0"/>
      <w:divBdr>
        <w:top w:val="none" w:sz="0" w:space="0" w:color="auto"/>
        <w:left w:val="none" w:sz="0" w:space="0" w:color="auto"/>
        <w:bottom w:val="none" w:sz="0" w:space="0" w:color="auto"/>
        <w:right w:val="none" w:sz="0" w:space="0" w:color="auto"/>
      </w:divBdr>
      <w:divsChild>
        <w:div w:id="1252549570">
          <w:marLeft w:val="-15"/>
          <w:marRight w:val="-15"/>
          <w:marTop w:val="0"/>
          <w:marBottom w:val="0"/>
          <w:divBdr>
            <w:top w:val="none" w:sz="0" w:space="0" w:color="auto"/>
            <w:left w:val="none" w:sz="0" w:space="0" w:color="auto"/>
            <w:bottom w:val="none" w:sz="0" w:space="0" w:color="auto"/>
            <w:right w:val="none" w:sz="0" w:space="0" w:color="auto"/>
          </w:divBdr>
        </w:div>
        <w:div w:id="2095664948">
          <w:marLeft w:val="0"/>
          <w:marRight w:val="0"/>
          <w:marTop w:val="0"/>
          <w:marBottom w:val="0"/>
          <w:divBdr>
            <w:top w:val="none" w:sz="0" w:space="0" w:color="auto"/>
            <w:left w:val="none" w:sz="0" w:space="0" w:color="auto"/>
            <w:bottom w:val="none" w:sz="0" w:space="0" w:color="auto"/>
            <w:right w:val="none" w:sz="0" w:space="0" w:color="auto"/>
          </w:divBdr>
          <w:divsChild>
            <w:div w:id="1575965625">
              <w:marLeft w:val="0"/>
              <w:marRight w:val="0"/>
              <w:marTop w:val="0"/>
              <w:marBottom w:val="0"/>
              <w:divBdr>
                <w:top w:val="none" w:sz="0" w:space="0" w:color="auto"/>
                <w:left w:val="none" w:sz="0" w:space="0" w:color="auto"/>
                <w:bottom w:val="none" w:sz="0" w:space="0" w:color="auto"/>
                <w:right w:val="none" w:sz="0" w:space="0" w:color="auto"/>
              </w:divBdr>
              <w:divsChild>
                <w:div w:id="10084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5313">
      <w:bodyDiv w:val="1"/>
      <w:marLeft w:val="0"/>
      <w:marRight w:val="0"/>
      <w:marTop w:val="0"/>
      <w:marBottom w:val="0"/>
      <w:divBdr>
        <w:top w:val="none" w:sz="0" w:space="0" w:color="auto"/>
        <w:left w:val="none" w:sz="0" w:space="0" w:color="auto"/>
        <w:bottom w:val="none" w:sz="0" w:space="0" w:color="auto"/>
        <w:right w:val="none" w:sz="0" w:space="0" w:color="auto"/>
      </w:divBdr>
      <w:divsChild>
        <w:div w:id="1774544641">
          <w:marLeft w:val="0"/>
          <w:marRight w:val="0"/>
          <w:marTop w:val="0"/>
          <w:marBottom w:val="0"/>
          <w:divBdr>
            <w:top w:val="none" w:sz="0" w:space="0" w:color="auto"/>
            <w:left w:val="none" w:sz="0" w:space="0" w:color="auto"/>
            <w:bottom w:val="none" w:sz="0" w:space="0" w:color="auto"/>
            <w:right w:val="none" w:sz="0" w:space="0" w:color="auto"/>
          </w:divBdr>
        </w:div>
      </w:divsChild>
    </w:div>
    <w:div w:id="755638051">
      <w:bodyDiv w:val="1"/>
      <w:marLeft w:val="0"/>
      <w:marRight w:val="0"/>
      <w:marTop w:val="0"/>
      <w:marBottom w:val="0"/>
      <w:divBdr>
        <w:top w:val="none" w:sz="0" w:space="0" w:color="auto"/>
        <w:left w:val="none" w:sz="0" w:space="0" w:color="auto"/>
        <w:bottom w:val="none" w:sz="0" w:space="0" w:color="auto"/>
        <w:right w:val="none" w:sz="0" w:space="0" w:color="auto"/>
      </w:divBdr>
      <w:divsChild>
        <w:div w:id="1324116150">
          <w:marLeft w:val="0"/>
          <w:marRight w:val="0"/>
          <w:marTop w:val="0"/>
          <w:marBottom w:val="0"/>
          <w:divBdr>
            <w:top w:val="none" w:sz="0" w:space="0" w:color="auto"/>
            <w:left w:val="none" w:sz="0" w:space="0" w:color="auto"/>
            <w:bottom w:val="none" w:sz="0" w:space="0" w:color="auto"/>
            <w:right w:val="none" w:sz="0" w:space="0" w:color="auto"/>
          </w:divBdr>
        </w:div>
      </w:divsChild>
    </w:div>
    <w:div w:id="797455302">
      <w:bodyDiv w:val="1"/>
      <w:marLeft w:val="0"/>
      <w:marRight w:val="0"/>
      <w:marTop w:val="0"/>
      <w:marBottom w:val="0"/>
      <w:divBdr>
        <w:top w:val="none" w:sz="0" w:space="0" w:color="auto"/>
        <w:left w:val="none" w:sz="0" w:space="0" w:color="auto"/>
        <w:bottom w:val="none" w:sz="0" w:space="0" w:color="auto"/>
        <w:right w:val="none" w:sz="0" w:space="0" w:color="auto"/>
      </w:divBdr>
      <w:divsChild>
        <w:div w:id="1476336203">
          <w:marLeft w:val="0"/>
          <w:marRight w:val="0"/>
          <w:marTop w:val="0"/>
          <w:marBottom w:val="0"/>
          <w:divBdr>
            <w:top w:val="none" w:sz="0" w:space="0" w:color="auto"/>
            <w:left w:val="none" w:sz="0" w:space="0" w:color="auto"/>
            <w:bottom w:val="none" w:sz="0" w:space="0" w:color="auto"/>
            <w:right w:val="none" w:sz="0" w:space="0" w:color="auto"/>
          </w:divBdr>
        </w:div>
      </w:divsChild>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122111892">
      <w:bodyDiv w:val="1"/>
      <w:marLeft w:val="0"/>
      <w:marRight w:val="0"/>
      <w:marTop w:val="0"/>
      <w:marBottom w:val="0"/>
      <w:divBdr>
        <w:top w:val="none" w:sz="0" w:space="0" w:color="auto"/>
        <w:left w:val="none" w:sz="0" w:space="0" w:color="auto"/>
        <w:bottom w:val="none" w:sz="0" w:space="0" w:color="auto"/>
        <w:right w:val="none" w:sz="0" w:space="0" w:color="auto"/>
      </w:divBdr>
      <w:divsChild>
        <w:div w:id="86744788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str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A9CB-CAE2-4FA9-9BDE-38331A72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3201</Characters>
  <Application>Microsoft Office Word</Application>
  <DocSecurity>0</DocSecurity>
  <Lines>26</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ACS GmbH</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keywords>internal</cp:keywords>
  <cp:lastModifiedBy>Frank Rothbarth</cp:lastModifiedBy>
  <cp:revision>26</cp:revision>
  <cp:lastPrinted>2015-08-19T13:51:00Z</cp:lastPrinted>
  <dcterms:created xsi:type="dcterms:W3CDTF">2020-11-09T14:42:00Z</dcterms:created>
  <dcterms:modified xsi:type="dcterms:W3CDTF">2020-11-12T07:44:00Z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ies>
</file>