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C4A3" w14:textId="20B4C3CC" w:rsidR="007749C1" w:rsidRDefault="005A5472" w:rsidP="00F1794C">
      <w:pPr>
        <w:spacing w:after="0" w:line="300" w:lineRule="atLeast"/>
      </w:pPr>
      <w:r w:rsidRPr="005A5472">
        <w:t>Institute for Plastics Processing awards Markus Steilemann</w:t>
      </w:r>
    </w:p>
    <w:p w14:paraId="22078E93" w14:textId="77777777" w:rsidR="005A5472" w:rsidRDefault="005A5472" w:rsidP="00F1794C">
      <w:pPr>
        <w:spacing w:after="0" w:line="300" w:lineRule="atLeast"/>
      </w:pPr>
    </w:p>
    <w:p w14:paraId="625D4929" w14:textId="20A06DD4" w:rsidR="00AD688A" w:rsidRPr="005A5472" w:rsidRDefault="005A5472" w:rsidP="00F1794C">
      <w:pPr>
        <w:spacing w:after="0" w:line="300" w:lineRule="atLeast"/>
        <w:rPr>
          <w:b/>
          <w:sz w:val="30"/>
          <w:szCs w:val="30"/>
        </w:rPr>
      </w:pPr>
      <w:r w:rsidRPr="005A5472">
        <w:rPr>
          <w:b/>
          <w:sz w:val="30"/>
          <w:szCs w:val="30"/>
        </w:rPr>
        <w:t>Covestro-CEO receives Georg Menges Prize</w:t>
      </w:r>
    </w:p>
    <w:p w14:paraId="2FCC9472" w14:textId="77777777" w:rsidR="00F1794C" w:rsidRPr="005A5472" w:rsidRDefault="00F1794C" w:rsidP="00F1794C">
      <w:pPr>
        <w:spacing w:after="0" w:line="300" w:lineRule="atLeast"/>
      </w:pPr>
    </w:p>
    <w:p w14:paraId="2C068839" w14:textId="350E3758" w:rsidR="009619FF" w:rsidRPr="00CA1499" w:rsidRDefault="005A5472" w:rsidP="00CA1499">
      <w:pPr>
        <w:spacing w:after="0" w:line="300" w:lineRule="atLeast"/>
        <w:rPr>
          <w:b/>
          <w:bCs/>
        </w:rPr>
      </w:pPr>
      <w:r w:rsidRPr="00CA1499">
        <w:rPr>
          <w:b/>
          <w:bCs/>
        </w:rPr>
        <w:t>Commitment to sustainability and knowledge transfer honored</w:t>
      </w:r>
    </w:p>
    <w:p w14:paraId="7D6DFF1C" w14:textId="77777777" w:rsidR="005A5472" w:rsidRPr="0054572A" w:rsidRDefault="005A5472" w:rsidP="00AE4D6C">
      <w:pPr>
        <w:spacing w:after="0" w:line="300" w:lineRule="atLeast"/>
      </w:pPr>
    </w:p>
    <w:p w14:paraId="557A1EAD" w14:textId="69EA9484" w:rsidR="005A5472" w:rsidRDefault="005A5472" w:rsidP="005A5472">
      <w:pPr>
        <w:spacing w:after="0" w:line="300" w:lineRule="atLeast"/>
      </w:pPr>
      <w:r>
        <w:t>Covestro CEO Markus Steilemann has received the Georg Menges Award of the Institute of Plastics Processing (IKV). With this award, the institute at the RWTH Aachen University honored in particular his commitment to sustainability and the circular economy. The award also recognizes the transfer of knowledge between industry and research, which the doctor of chemistry is committed to. At RWTH Aachen University, Covestro works together with the IKV, the Catalytic Center (CAT) and the Institute of Textile Technology (ITA). The main focus of research is on how the climate gas CO</w:t>
      </w:r>
      <w:r w:rsidRPr="006155FC">
        <w:rPr>
          <w:vertAlign w:val="subscript"/>
        </w:rPr>
        <w:t>2</w:t>
      </w:r>
      <w:r>
        <w:t xml:space="preserve"> can be used as a raw material for sustainable plastic products. </w:t>
      </w:r>
    </w:p>
    <w:p w14:paraId="48F7BFCB" w14:textId="77777777" w:rsidR="005A5472" w:rsidRDefault="005A5472" w:rsidP="005A5472">
      <w:pPr>
        <w:spacing w:after="0" w:line="300" w:lineRule="atLeast"/>
      </w:pPr>
    </w:p>
    <w:p w14:paraId="1A3C8D2F" w14:textId="176B7439" w:rsidR="005A5472" w:rsidRDefault="005A5472" w:rsidP="005A5472">
      <w:pPr>
        <w:spacing w:after="0" w:line="300" w:lineRule="atLeast"/>
      </w:pPr>
      <w:r>
        <w:t>"The Georg Menges Award is a special honor for me as a former RWTH University student," says Steilemann. "The award encourages us to further promote the successful interaction between application-oriented research and science-based industry. And it shows that plastic is the material of choice for a sustainable future</w:t>
      </w:r>
      <w:r w:rsidR="006155FC">
        <w:t>.</w:t>
      </w:r>
      <w:r>
        <w:t>"</w:t>
      </w:r>
    </w:p>
    <w:p w14:paraId="2000FEBF" w14:textId="77777777" w:rsidR="005A5472" w:rsidRDefault="005A5472" w:rsidP="005A5472">
      <w:pPr>
        <w:spacing w:after="0" w:line="300" w:lineRule="atLeast"/>
      </w:pPr>
    </w:p>
    <w:p w14:paraId="6139A17A" w14:textId="77777777" w:rsidR="005A5472" w:rsidRPr="005A5472" w:rsidRDefault="005A5472" w:rsidP="005A5472">
      <w:pPr>
        <w:spacing w:after="0" w:line="300" w:lineRule="atLeast"/>
        <w:rPr>
          <w:b/>
        </w:rPr>
      </w:pPr>
      <w:r w:rsidRPr="005A5472">
        <w:rPr>
          <w:b/>
        </w:rPr>
        <w:t>"Strong partner that allows new thinking"</w:t>
      </w:r>
    </w:p>
    <w:p w14:paraId="196D4CD3" w14:textId="60BBCBCF" w:rsidR="005A5472" w:rsidRDefault="005A5472" w:rsidP="005A5472">
      <w:pPr>
        <w:spacing w:after="0" w:line="300" w:lineRule="atLeast"/>
      </w:pPr>
      <w:r>
        <w:t>The prize was presented by the head of the IKV, Professor Christian Hopmann. He lauded the commitment to plastics as a sustainable material. "With Dr. Markus Steilemann and Covestro AG, research has a strong partner who is interested in the fundamentals, allows new thinking, is persistent, also accepts setbacks and promotes and realizes the implementation of research in processes and products</w:t>
      </w:r>
      <w:r w:rsidR="006155FC">
        <w:t>.</w:t>
      </w:r>
      <w:r>
        <w:t>"</w:t>
      </w:r>
      <w:bookmarkStart w:id="0" w:name="_GoBack"/>
      <w:bookmarkEnd w:id="0"/>
    </w:p>
    <w:p w14:paraId="1128E73D" w14:textId="77777777" w:rsidR="005A5472" w:rsidRDefault="005A5472" w:rsidP="005A5472">
      <w:pPr>
        <w:spacing w:after="0" w:line="300" w:lineRule="atLeast"/>
      </w:pPr>
    </w:p>
    <w:p w14:paraId="693BC58E" w14:textId="77777777" w:rsidR="005A5472" w:rsidRDefault="005A5472" w:rsidP="005A5472">
      <w:pPr>
        <w:spacing w:after="0" w:line="300" w:lineRule="atLeast"/>
      </w:pPr>
      <w:r>
        <w:t xml:space="preserve">The Georg Menges Prize is awarded every two years. In 2020, the award was presented online for the first time on the occasion of the 30th International </w:t>
      </w:r>
      <w:r>
        <w:lastRenderedPageBreak/>
        <w:t>Colloquium for Plastics Technology. Georg Menges, the award's name sponsor, was Professor of Plastics Processing at RWTH Aachen University from 1965 to 1989. He is considered a pioneer in process engineering. In addition to the IKV, the prize is sponsored by the PlasticsEurope Germany Association and the German Engineering Federation.</w:t>
      </w:r>
    </w:p>
    <w:p w14:paraId="48CAC9C7" w14:textId="77777777" w:rsidR="005A5472" w:rsidRDefault="005A5472" w:rsidP="005A5472">
      <w:pPr>
        <w:spacing w:after="0" w:line="300" w:lineRule="atLeast"/>
      </w:pPr>
    </w:p>
    <w:p w14:paraId="58697B11" w14:textId="77777777" w:rsidR="00D67291" w:rsidRDefault="00D67291" w:rsidP="00D67291">
      <w:pPr>
        <w:spacing w:after="0" w:line="300" w:lineRule="exact"/>
        <w:rPr>
          <w:rFonts w:eastAsia="Times New Roman" w:cs="Arial"/>
          <w:b/>
          <w:bCs/>
          <w:noProof w:val="0"/>
          <w:spacing w:val="0"/>
          <w:kern w:val="0"/>
          <w:szCs w:val="21"/>
        </w:rPr>
      </w:pPr>
      <w:r>
        <w:rPr>
          <w:b/>
          <w:bCs/>
          <w:szCs w:val="21"/>
        </w:rPr>
        <w:t>About Covestro:</w:t>
      </w:r>
    </w:p>
    <w:p w14:paraId="2C9FCE02" w14:textId="5D5D8E63" w:rsidR="007749C1" w:rsidRPr="00404F80" w:rsidRDefault="007749C1" w:rsidP="007749C1">
      <w:pPr>
        <w:spacing w:after="0" w:line="300" w:lineRule="atLeast"/>
      </w:pPr>
      <w:r>
        <w:t>With sales of EUR 12.4 billion in 2019, Covestro is among the world’s largest polymer companies. Business activities are focused on the manufacture of high-tech polymer materials and the development of innovative solutions for products used in many areas of daily life. The main industries served are the automotive, construction, wood processing and furniture, and electrical and electronics industries. Other sectors include sports and leisure, cosmetics, health and the chemical industry itself. Covestro has 30 production sites worldwide and employs approximately 17,200 people (calculated as full-time equivalents) as of the end of 2019.</w:t>
      </w:r>
    </w:p>
    <w:p w14:paraId="09AEF3CD" w14:textId="77777777" w:rsidR="007749C1" w:rsidRPr="0054572A" w:rsidRDefault="007749C1" w:rsidP="007749C1">
      <w:pPr>
        <w:spacing w:after="0" w:line="300" w:lineRule="atLeast"/>
      </w:pPr>
    </w:p>
    <w:p w14:paraId="1786C135" w14:textId="77777777" w:rsidR="00064D63" w:rsidRPr="00064D63" w:rsidRDefault="00064D63" w:rsidP="00064D63">
      <w:pPr>
        <w:spacing w:after="0" w:line="236" w:lineRule="atLeast"/>
        <w:rPr>
          <w:rFonts w:eastAsia="Calibri" w:cs="Arial"/>
          <w:noProof w:val="0"/>
          <w:spacing w:val="0"/>
          <w:kern w:val="0"/>
          <w:sz w:val="16"/>
          <w:szCs w:val="16"/>
        </w:rPr>
      </w:pPr>
      <w:r>
        <w:rPr>
          <w:b/>
          <w:sz w:val="16"/>
          <w:szCs w:val="16"/>
        </w:rPr>
        <w:t>Forward-looking statements</w:t>
      </w:r>
    </w:p>
    <w:p w14:paraId="79CEAC20" w14:textId="692C4C78" w:rsidR="00E91DBC" w:rsidRPr="00064D63" w:rsidRDefault="008E26C3" w:rsidP="00064D63">
      <w:pPr>
        <w:spacing w:after="0" w:line="236" w:lineRule="atLeast"/>
        <w:rPr>
          <w:rFonts w:cs="Arial"/>
          <w:sz w:val="16"/>
          <w:szCs w:val="16"/>
        </w:rPr>
      </w:pPr>
      <w:r>
        <w:rPr>
          <w:sz w:val="16"/>
          <w:szCs w:val="16"/>
        </w:rPr>
        <w:t>This press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These reports are available at www.covestro.com. The company assumes no liability whatsoever to update these forward-looking statements or to make them conform to future events or developments.</w:t>
      </w:r>
    </w:p>
    <w:sectPr w:rsidR="00E91DBC" w:rsidRPr="00064D63"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DED4" w14:textId="77777777" w:rsidR="007371CB" w:rsidRDefault="007371CB" w:rsidP="00B01CE8">
      <w:r>
        <w:separator/>
      </w:r>
    </w:p>
  </w:endnote>
  <w:endnote w:type="continuationSeparator" w:id="0">
    <w:p w14:paraId="4D0DDBE3" w14:textId="77777777" w:rsidR="007371CB" w:rsidRDefault="007371C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96BF" w14:textId="77777777"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5A5472">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5A5472">
      <w:t>03</w:t>
    </w:r>
    <w:r>
      <w:fldChar w:fldCharType="end"/>
    </w:r>
  </w:p>
  <w:p w14:paraId="1E07E6E5" w14:textId="77777777" w:rsidR="00D0636E" w:rsidRPr="00D0636E" w:rsidRDefault="00D0636E"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14C3" w14:textId="77777777" w:rsidR="00B271EE" w:rsidRPr="00B271EE" w:rsidRDefault="00B271EE" w:rsidP="00B271EE">
    <w:pPr>
      <w:pStyle w:val="Fuzeile"/>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sidR="005A5472">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sidR="005A5472">
      <w:rPr>
        <w:color w:val="808080"/>
        <w:sz w:val="24"/>
        <w:szCs w:val="24"/>
      </w:rPr>
      <w:t>03</w:t>
    </w:r>
    <w:r w:rsidRPr="00B271EE">
      <w:rPr>
        <w:color w:val="808080"/>
        <w:sz w:val="24"/>
        <w:szCs w:val="24"/>
      </w:rPr>
      <w:fldChar w:fldCharType="end"/>
    </w:r>
  </w:p>
  <w:p w14:paraId="20A733D7" w14:textId="77777777" w:rsidR="00D0636E" w:rsidRPr="00B271EE" w:rsidRDefault="00B271EE" w:rsidP="00B271EE">
    <w:pPr>
      <w:pStyle w:val="Fuzeile"/>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A7E71" w14:textId="77777777" w:rsidR="007371CB" w:rsidRDefault="007371CB" w:rsidP="00B01CE8">
      <w:r>
        <w:separator/>
      </w:r>
    </w:p>
  </w:footnote>
  <w:footnote w:type="continuationSeparator" w:id="0">
    <w:p w14:paraId="28786E4A" w14:textId="77777777" w:rsidR="007371CB" w:rsidRDefault="007371C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6E4E" w14:textId="77777777"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50F62EB6" wp14:editId="0F6AE22C">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7F2B9B3"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F62EB6"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77F2B9B3" w14:textId="77777777" w:rsidR="00CE1A4B" w:rsidRPr="00474A39" w:rsidRDefault="00CE1A4B"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12737499" wp14:editId="724CD76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4F3F" w14:textId="77777777"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08F0E271" wp14:editId="1C2BAFF1">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8EAD279" w14:textId="77777777" w:rsidR="00670E26" w:rsidRPr="003C3736" w:rsidRDefault="00E663D9" w:rsidP="00670E26">
                          <w:pPr>
                            <w:pStyle w:val="MarginalHeadline"/>
                          </w:pPr>
                          <w:r>
                            <w:t>Leverkusen,</w:t>
                          </w:r>
                        </w:p>
                        <w:p w14:paraId="73994F29" w14:textId="413EEA79" w:rsidR="00670E26" w:rsidRPr="003C3736" w:rsidRDefault="005A5472" w:rsidP="00670E26">
                          <w:pPr>
                            <w:pStyle w:val="MarginalHeadline"/>
                          </w:pPr>
                          <w:r>
                            <w:t>September</w:t>
                          </w:r>
                          <w:r w:rsidR="00D8154D">
                            <w:t xml:space="preserve"> </w:t>
                          </w:r>
                          <w:r w:rsidR="00CA1499">
                            <w:t xml:space="preserve">9, </w:t>
                          </w:r>
                          <w:r w:rsidR="00D8154D">
                            <w:t>2020</w:t>
                          </w:r>
                        </w:p>
                        <w:p w14:paraId="5B7EC49D" w14:textId="77777777" w:rsidR="00670E26" w:rsidRPr="003C3736" w:rsidRDefault="00670E26" w:rsidP="00670E26">
                          <w:pPr>
                            <w:pStyle w:val="MarginalHeadline"/>
                          </w:pPr>
                        </w:p>
                        <w:p w14:paraId="2949AA75" w14:textId="77777777" w:rsidR="00670E26" w:rsidRPr="003C3736" w:rsidRDefault="00670E26" w:rsidP="00670E26">
                          <w:pPr>
                            <w:pStyle w:val="MarginalHeadline"/>
                          </w:pPr>
                        </w:p>
                        <w:p w14:paraId="0A1D01CE" w14:textId="77777777" w:rsidR="00670E26" w:rsidRPr="003C3736" w:rsidRDefault="005810B9" w:rsidP="005810B9">
                          <w:pPr>
                            <w:pStyle w:val="MarginalHeadline"/>
                          </w:pPr>
                          <w:r>
                            <w:t>Covestro AG</w:t>
                          </w:r>
                        </w:p>
                        <w:p w14:paraId="15DAF143" w14:textId="77777777" w:rsidR="00670E26" w:rsidRPr="003C3736" w:rsidRDefault="00E663D9" w:rsidP="00670E26">
                          <w:pPr>
                            <w:pStyle w:val="MarginalGrey"/>
                          </w:pPr>
                          <w:r>
                            <w:t>Communications</w:t>
                          </w:r>
                        </w:p>
                        <w:p w14:paraId="0B665E60" w14:textId="77777777" w:rsidR="00670E26" w:rsidRPr="000D6590" w:rsidRDefault="00E663D9" w:rsidP="00670E26">
                          <w:pPr>
                            <w:pStyle w:val="MarginalGrey"/>
                          </w:pPr>
                          <w:r>
                            <w:t>51365 Leverkusen, Germany</w:t>
                          </w:r>
                        </w:p>
                        <w:p w14:paraId="713F43D7" w14:textId="77777777" w:rsidR="00670E26" w:rsidRPr="0054572A" w:rsidRDefault="00670E26" w:rsidP="00670E26">
                          <w:pPr>
                            <w:pStyle w:val="MarginalGrey"/>
                          </w:pPr>
                        </w:p>
                        <w:p w14:paraId="231A8D70" w14:textId="77777777" w:rsidR="00670E26" w:rsidRPr="0054572A" w:rsidRDefault="00670E26" w:rsidP="00670E26">
                          <w:pPr>
                            <w:pStyle w:val="MarginalGrey"/>
                          </w:pPr>
                        </w:p>
                        <w:p w14:paraId="4CB0BEC1" w14:textId="77777777" w:rsidR="00670E26" w:rsidRPr="000D6590" w:rsidRDefault="00670E26" w:rsidP="00670E26">
                          <w:pPr>
                            <w:pStyle w:val="MarginalSubheadline"/>
                          </w:pPr>
                          <w:r>
                            <w:t>Contact</w:t>
                          </w:r>
                        </w:p>
                        <w:p w14:paraId="0A2D3066" w14:textId="45BA83A0" w:rsidR="005A5472" w:rsidRPr="00CA1499" w:rsidRDefault="00CA1499" w:rsidP="005A5472">
                          <w:pPr>
                            <w:pStyle w:val="MarginalGrey"/>
                          </w:pPr>
                          <w:r>
                            <w:t xml:space="preserve">Dr. </w:t>
                          </w:r>
                          <w:r w:rsidR="005A5472" w:rsidRPr="00CA1499">
                            <w:t>Frank Rothbarth</w:t>
                          </w:r>
                        </w:p>
                        <w:p w14:paraId="21DDBEDC" w14:textId="77777777" w:rsidR="00670E26" w:rsidRPr="000D6590" w:rsidRDefault="00670E26" w:rsidP="00670E26">
                          <w:pPr>
                            <w:pStyle w:val="MarginalSubheadline"/>
                          </w:pPr>
                          <w:r>
                            <w:t>Telephone</w:t>
                          </w:r>
                        </w:p>
                        <w:p w14:paraId="52EFAF60" w14:textId="79116071" w:rsidR="00670E26" w:rsidRPr="000D6590" w:rsidRDefault="00670E26" w:rsidP="00670E26">
                          <w:pPr>
                            <w:pStyle w:val="MarginalGrey"/>
                          </w:pPr>
                          <w:r>
                            <w:rPr>
                              <w:sz w:val="14"/>
                            </w:rPr>
                            <w:t>+</w:t>
                          </w:r>
                          <w:r w:rsidR="005A5472">
                            <w:t>49 214 6009 2536</w:t>
                          </w:r>
                        </w:p>
                        <w:p w14:paraId="5027CB38" w14:textId="77777777" w:rsidR="00670E26" w:rsidRPr="00E663D9" w:rsidRDefault="00670E26" w:rsidP="00670E26">
                          <w:pPr>
                            <w:pStyle w:val="MarginalSubheadline"/>
                          </w:pPr>
                          <w:r>
                            <w:t>E-mail</w:t>
                          </w:r>
                        </w:p>
                        <w:p w14:paraId="21ABF8EA" w14:textId="72AA0F5B" w:rsidR="00670E26" w:rsidRPr="00E663D9" w:rsidRDefault="005A5472" w:rsidP="00670E26">
                          <w:pPr>
                            <w:pStyle w:val="MarginalGrey"/>
                          </w:pPr>
                          <w:r>
                            <w:t>Frank.rothbarth</w:t>
                          </w:r>
                        </w:p>
                        <w:p w14:paraId="5D78ED1E" w14:textId="77777777" w:rsidR="00670E26" w:rsidRPr="00E663D9" w:rsidRDefault="00670E26" w:rsidP="00670E26">
                          <w:pPr>
                            <w:pStyle w:val="MarginalGrey"/>
                          </w:pPr>
                          <w:r>
                            <w:t>@covestro.com</w:t>
                          </w:r>
                        </w:p>
                        <w:p w14:paraId="032D7603" w14:textId="77777777" w:rsidR="00670E26" w:rsidRPr="00E663D9" w:rsidRDefault="00670E26" w:rsidP="00670E26">
                          <w:pPr>
                            <w:pStyle w:val="MarginalGrey"/>
                            <w:rPr>
                              <w:lang w:val="de-DE"/>
                            </w:rPr>
                          </w:pPr>
                        </w:p>
                        <w:p w14:paraId="021509F7" w14:textId="77777777" w:rsidR="00670E26" w:rsidRPr="00E663D9" w:rsidRDefault="00670E26" w:rsidP="00670E26">
                          <w:pPr>
                            <w:pStyle w:val="MarginalGrey"/>
                            <w:rPr>
                              <w:lang w:val="de-DE"/>
                            </w:rPr>
                          </w:pPr>
                        </w:p>
                        <w:p w14:paraId="7C2BF709" w14:textId="77777777"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0E271"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48EAD279" w14:textId="77777777" w:rsidR="00670E26" w:rsidRPr="003C3736" w:rsidRDefault="00E663D9" w:rsidP="00670E26">
                    <w:pPr>
                      <w:pStyle w:val="MarginalHeadline"/>
                    </w:pPr>
                    <w:r>
                      <w:t>Leverkusen,</w:t>
                    </w:r>
                  </w:p>
                  <w:p w14:paraId="73994F29" w14:textId="413EEA79" w:rsidR="00670E26" w:rsidRPr="003C3736" w:rsidRDefault="005A5472" w:rsidP="00670E26">
                    <w:pPr>
                      <w:pStyle w:val="MarginalHeadline"/>
                    </w:pPr>
                    <w:r>
                      <w:t>September</w:t>
                    </w:r>
                    <w:r w:rsidR="00D8154D">
                      <w:t xml:space="preserve"> </w:t>
                    </w:r>
                    <w:r w:rsidR="00CA1499">
                      <w:t xml:space="preserve">9, </w:t>
                    </w:r>
                    <w:r w:rsidR="00D8154D">
                      <w:t>2020</w:t>
                    </w:r>
                  </w:p>
                  <w:p w14:paraId="5B7EC49D" w14:textId="77777777" w:rsidR="00670E26" w:rsidRPr="003C3736" w:rsidRDefault="00670E26" w:rsidP="00670E26">
                    <w:pPr>
                      <w:pStyle w:val="MarginalHeadline"/>
                    </w:pPr>
                  </w:p>
                  <w:p w14:paraId="2949AA75" w14:textId="77777777" w:rsidR="00670E26" w:rsidRPr="003C3736" w:rsidRDefault="00670E26" w:rsidP="00670E26">
                    <w:pPr>
                      <w:pStyle w:val="MarginalHeadline"/>
                    </w:pPr>
                  </w:p>
                  <w:p w14:paraId="0A1D01CE" w14:textId="77777777" w:rsidR="00670E26" w:rsidRPr="003C3736" w:rsidRDefault="005810B9" w:rsidP="005810B9">
                    <w:pPr>
                      <w:pStyle w:val="MarginalHeadline"/>
                    </w:pPr>
                    <w:r>
                      <w:t>Covestro AG</w:t>
                    </w:r>
                  </w:p>
                  <w:p w14:paraId="15DAF143" w14:textId="77777777" w:rsidR="00670E26" w:rsidRPr="003C3736" w:rsidRDefault="00E663D9" w:rsidP="00670E26">
                    <w:pPr>
                      <w:pStyle w:val="MarginalGrey"/>
                    </w:pPr>
                    <w:r>
                      <w:t>Communications</w:t>
                    </w:r>
                  </w:p>
                  <w:p w14:paraId="0B665E60" w14:textId="77777777" w:rsidR="00670E26" w:rsidRPr="000D6590" w:rsidRDefault="00E663D9" w:rsidP="00670E26">
                    <w:pPr>
                      <w:pStyle w:val="MarginalGrey"/>
                    </w:pPr>
                    <w:r>
                      <w:t>51365 Leverkusen, Germany</w:t>
                    </w:r>
                  </w:p>
                  <w:p w14:paraId="713F43D7" w14:textId="77777777" w:rsidR="00670E26" w:rsidRPr="0054572A" w:rsidRDefault="00670E26" w:rsidP="00670E26">
                    <w:pPr>
                      <w:pStyle w:val="MarginalGrey"/>
                    </w:pPr>
                  </w:p>
                  <w:p w14:paraId="231A8D70" w14:textId="77777777" w:rsidR="00670E26" w:rsidRPr="0054572A" w:rsidRDefault="00670E26" w:rsidP="00670E26">
                    <w:pPr>
                      <w:pStyle w:val="MarginalGrey"/>
                    </w:pPr>
                  </w:p>
                  <w:p w14:paraId="4CB0BEC1" w14:textId="77777777" w:rsidR="00670E26" w:rsidRPr="000D6590" w:rsidRDefault="00670E26" w:rsidP="00670E26">
                    <w:pPr>
                      <w:pStyle w:val="MarginalSubheadline"/>
                    </w:pPr>
                    <w:r>
                      <w:t>Contact</w:t>
                    </w:r>
                  </w:p>
                  <w:p w14:paraId="0A2D3066" w14:textId="45BA83A0" w:rsidR="005A5472" w:rsidRPr="00CA1499" w:rsidRDefault="00CA1499" w:rsidP="005A5472">
                    <w:pPr>
                      <w:pStyle w:val="MarginalGrey"/>
                    </w:pPr>
                    <w:r>
                      <w:t xml:space="preserve">Dr. </w:t>
                    </w:r>
                    <w:r w:rsidR="005A5472" w:rsidRPr="00CA1499">
                      <w:t>Frank Rothbarth</w:t>
                    </w:r>
                  </w:p>
                  <w:p w14:paraId="21DDBEDC" w14:textId="77777777" w:rsidR="00670E26" w:rsidRPr="000D6590" w:rsidRDefault="00670E26" w:rsidP="00670E26">
                    <w:pPr>
                      <w:pStyle w:val="MarginalSubheadline"/>
                    </w:pPr>
                    <w:r>
                      <w:t>Telephone</w:t>
                    </w:r>
                  </w:p>
                  <w:p w14:paraId="52EFAF60" w14:textId="79116071" w:rsidR="00670E26" w:rsidRPr="000D6590" w:rsidRDefault="00670E26" w:rsidP="00670E26">
                    <w:pPr>
                      <w:pStyle w:val="MarginalGrey"/>
                    </w:pPr>
                    <w:r>
                      <w:rPr>
                        <w:sz w:val="14"/>
                      </w:rPr>
                      <w:t>+</w:t>
                    </w:r>
                    <w:r w:rsidR="005A5472">
                      <w:t>49 214 6009 2536</w:t>
                    </w:r>
                  </w:p>
                  <w:p w14:paraId="5027CB38" w14:textId="77777777" w:rsidR="00670E26" w:rsidRPr="00E663D9" w:rsidRDefault="00670E26" w:rsidP="00670E26">
                    <w:pPr>
                      <w:pStyle w:val="MarginalSubheadline"/>
                    </w:pPr>
                    <w:r>
                      <w:t>E-mail</w:t>
                    </w:r>
                  </w:p>
                  <w:p w14:paraId="21ABF8EA" w14:textId="72AA0F5B" w:rsidR="00670E26" w:rsidRPr="00E663D9" w:rsidRDefault="005A5472" w:rsidP="00670E26">
                    <w:pPr>
                      <w:pStyle w:val="MarginalGrey"/>
                    </w:pPr>
                    <w:r>
                      <w:t>Frank.rothbarth</w:t>
                    </w:r>
                  </w:p>
                  <w:p w14:paraId="5D78ED1E" w14:textId="77777777" w:rsidR="00670E26" w:rsidRPr="00E663D9" w:rsidRDefault="00670E26" w:rsidP="00670E26">
                    <w:pPr>
                      <w:pStyle w:val="MarginalGrey"/>
                    </w:pPr>
                    <w:r>
                      <w:t>@covestro.com</w:t>
                    </w:r>
                  </w:p>
                  <w:p w14:paraId="032D7603" w14:textId="77777777" w:rsidR="00670E26" w:rsidRPr="00E663D9" w:rsidRDefault="00670E26" w:rsidP="00670E26">
                    <w:pPr>
                      <w:pStyle w:val="MarginalGrey"/>
                      <w:rPr>
                        <w:lang w:val="de-DE"/>
                      </w:rPr>
                    </w:pPr>
                  </w:p>
                  <w:p w14:paraId="021509F7" w14:textId="77777777" w:rsidR="00670E26" w:rsidRPr="00E663D9" w:rsidRDefault="00670E26" w:rsidP="00670E26">
                    <w:pPr>
                      <w:pStyle w:val="MarginalGrey"/>
                      <w:rPr>
                        <w:lang w:val="de-DE"/>
                      </w:rPr>
                    </w:pPr>
                  </w:p>
                  <w:p w14:paraId="7C2BF709" w14:textId="77777777"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3096E71" wp14:editId="2BDEC03D">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4C937379" w14:textId="77777777" w:rsidR="00670E26" w:rsidRPr="00AC47B7" w:rsidRDefault="00670E26" w:rsidP="00670E26">
                          <w:pPr>
                            <w:pStyle w:val="Titel"/>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96E71"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4C937379" w14:textId="77777777" w:rsidR="00670E26" w:rsidRPr="00AC47B7" w:rsidRDefault="00670E26" w:rsidP="00670E26">
                    <w:pPr>
                      <w:pStyle w:val="Titel"/>
                    </w:pPr>
                    <w:r>
                      <w:t>Press Release</w:t>
                    </w:r>
                  </w:p>
                </w:txbxContent>
              </v:textbox>
              <w10:wrap anchorx="page" anchory="page"/>
              <w10:anchorlock/>
            </v:shape>
          </w:pict>
        </mc:Fallback>
      </mc:AlternateContent>
    </w:r>
    <w:r>
      <w:rPr>
        <w:lang w:val="de-DE"/>
      </w:rPr>
      <w:drawing>
        <wp:anchor distT="0" distB="1005840" distL="114300" distR="114300" simplePos="0" relativeHeight="251673600" behindDoc="1" locked="0" layoutInCell="1" allowOverlap="1" wp14:anchorId="1B81C02D" wp14:editId="5BB633EC">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388E4C95"/>
    <w:multiLevelType w:val="hybridMultilevel"/>
    <w:tmpl w:val="4DF8B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C85454B"/>
    <w:multiLevelType w:val="hybridMultilevel"/>
    <w:tmpl w:val="1366ADE2"/>
    <w:lvl w:ilvl="0" w:tplc="55C02176">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FDF6F4B"/>
    <w:multiLevelType w:val="hybridMultilevel"/>
    <w:tmpl w:val="DA127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11E7"/>
    <w:rsid w:val="00013985"/>
    <w:rsid w:val="000158AA"/>
    <w:rsid w:val="00020437"/>
    <w:rsid w:val="000239B4"/>
    <w:rsid w:val="000448F3"/>
    <w:rsid w:val="00050EAD"/>
    <w:rsid w:val="00064D63"/>
    <w:rsid w:val="00074DC5"/>
    <w:rsid w:val="0008315B"/>
    <w:rsid w:val="00085F89"/>
    <w:rsid w:val="0009521C"/>
    <w:rsid w:val="000A0670"/>
    <w:rsid w:val="000A5855"/>
    <w:rsid w:val="000B04F1"/>
    <w:rsid w:val="000C23E8"/>
    <w:rsid w:val="000D0A49"/>
    <w:rsid w:val="000D6590"/>
    <w:rsid w:val="000E2848"/>
    <w:rsid w:val="000E49E6"/>
    <w:rsid w:val="000E7757"/>
    <w:rsid w:val="000F0027"/>
    <w:rsid w:val="00103257"/>
    <w:rsid w:val="00105F66"/>
    <w:rsid w:val="00106178"/>
    <w:rsid w:val="00117E89"/>
    <w:rsid w:val="00123A90"/>
    <w:rsid w:val="00134043"/>
    <w:rsid w:val="00150776"/>
    <w:rsid w:val="0015231E"/>
    <w:rsid w:val="00153931"/>
    <w:rsid w:val="00161F96"/>
    <w:rsid w:val="00163F6F"/>
    <w:rsid w:val="001970BA"/>
    <w:rsid w:val="001A696D"/>
    <w:rsid w:val="001D2F4A"/>
    <w:rsid w:val="001D4518"/>
    <w:rsid w:val="001E533F"/>
    <w:rsid w:val="001F13D6"/>
    <w:rsid w:val="001F31D5"/>
    <w:rsid w:val="001F673F"/>
    <w:rsid w:val="00212B98"/>
    <w:rsid w:val="00212C56"/>
    <w:rsid w:val="00215AE5"/>
    <w:rsid w:val="00217AC4"/>
    <w:rsid w:val="0022668B"/>
    <w:rsid w:val="0022677C"/>
    <w:rsid w:val="00255890"/>
    <w:rsid w:val="00256EE5"/>
    <w:rsid w:val="002611FB"/>
    <w:rsid w:val="00263495"/>
    <w:rsid w:val="00272B37"/>
    <w:rsid w:val="002766B7"/>
    <w:rsid w:val="002A2FC6"/>
    <w:rsid w:val="002A72A9"/>
    <w:rsid w:val="002B2988"/>
    <w:rsid w:val="002B4B6B"/>
    <w:rsid w:val="002B51D4"/>
    <w:rsid w:val="002B7933"/>
    <w:rsid w:val="002C35B8"/>
    <w:rsid w:val="002D16E4"/>
    <w:rsid w:val="002D23BA"/>
    <w:rsid w:val="002E4ED7"/>
    <w:rsid w:val="002F1CCE"/>
    <w:rsid w:val="002F5BFD"/>
    <w:rsid w:val="00303A5F"/>
    <w:rsid w:val="003139A3"/>
    <w:rsid w:val="0031458D"/>
    <w:rsid w:val="0031549A"/>
    <w:rsid w:val="003165FC"/>
    <w:rsid w:val="00331F93"/>
    <w:rsid w:val="00347E80"/>
    <w:rsid w:val="00363E28"/>
    <w:rsid w:val="00364CDD"/>
    <w:rsid w:val="00375F1E"/>
    <w:rsid w:val="00385526"/>
    <w:rsid w:val="00397991"/>
    <w:rsid w:val="003A34BC"/>
    <w:rsid w:val="003A7B52"/>
    <w:rsid w:val="003B6540"/>
    <w:rsid w:val="003C3736"/>
    <w:rsid w:val="003C4595"/>
    <w:rsid w:val="003C67DA"/>
    <w:rsid w:val="003C7AD1"/>
    <w:rsid w:val="003D0CDC"/>
    <w:rsid w:val="003E36D0"/>
    <w:rsid w:val="003E7FF8"/>
    <w:rsid w:val="00400C2D"/>
    <w:rsid w:val="00413246"/>
    <w:rsid w:val="00427ED0"/>
    <w:rsid w:val="0043678D"/>
    <w:rsid w:val="00436969"/>
    <w:rsid w:val="00436B61"/>
    <w:rsid w:val="00443506"/>
    <w:rsid w:val="004444E9"/>
    <w:rsid w:val="00452ECD"/>
    <w:rsid w:val="00457C55"/>
    <w:rsid w:val="00475EED"/>
    <w:rsid w:val="00485A85"/>
    <w:rsid w:val="00490B32"/>
    <w:rsid w:val="00491FCC"/>
    <w:rsid w:val="004A7944"/>
    <w:rsid w:val="004D0142"/>
    <w:rsid w:val="004D1264"/>
    <w:rsid w:val="004D44C9"/>
    <w:rsid w:val="004D5A5C"/>
    <w:rsid w:val="004E6229"/>
    <w:rsid w:val="00515107"/>
    <w:rsid w:val="00517DC5"/>
    <w:rsid w:val="0052202A"/>
    <w:rsid w:val="00526916"/>
    <w:rsid w:val="00531AAD"/>
    <w:rsid w:val="00534805"/>
    <w:rsid w:val="005370FE"/>
    <w:rsid w:val="005421C3"/>
    <w:rsid w:val="00543C68"/>
    <w:rsid w:val="0054572A"/>
    <w:rsid w:val="00546259"/>
    <w:rsid w:val="00562695"/>
    <w:rsid w:val="00571F9E"/>
    <w:rsid w:val="00572F78"/>
    <w:rsid w:val="005810B9"/>
    <w:rsid w:val="00582E77"/>
    <w:rsid w:val="005A5472"/>
    <w:rsid w:val="005D1361"/>
    <w:rsid w:val="005D68EF"/>
    <w:rsid w:val="005E7610"/>
    <w:rsid w:val="005F41C6"/>
    <w:rsid w:val="006155FC"/>
    <w:rsid w:val="00624B5F"/>
    <w:rsid w:val="00641A60"/>
    <w:rsid w:val="006517A6"/>
    <w:rsid w:val="00653CDC"/>
    <w:rsid w:val="00664588"/>
    <w:rsid w:val="00670E26"/>
    <w:rsid w:val="006724F8"/>
    <w:rsid w:val="006B3C5B"/>
    <w:rsid w:val="006D3E0C"/>
    <w:rsid w:val="006D52F5"/>
    <w:rsid w:val="00713937"/>
    <w:rsid w:val="00715731"/>
    <w:rsid w:val="00722E79"/>
    <w:rsid w:val="00727E70"/>
    <w:rsid w:val="0073062C"/>
    <w:rsid w:val="00732260"/>
    <w:rsid w:val="007371CB"/>
    <w:rsid w:val="00737FC4"/>
    <w:rsid w:val="00743E95"/>
    <w:rsid w:val="00747C3E"/>
    <w:rsid w:val="00754714"/>
    <w:rsid w:val="007551A7"/>
    <w:rsid w:val="00766850"/>
    <w:rsid w:val="00766CFF"/>
    <w:rsid w:val="007673DC"/>
    <w:rsid w:val="007749C1"/>
    <w:rsid w:val="00783BE3"/>
    <w:rsid w:val="00784B3D"/>
    <w:rsid w:val="00784BB0"/>
    <w:rsid w:val="00794CEE"/>
    <w:rsid w:val="007A3FCF"/>
    <w:rsid w:val="007A4107"/>
    <w:rsid w:val="007B0CDD"/>
    <w:rsid w:val="007D3CF4"/>
    <w:rsid w:val="007D46FF"/>
    <w:rsid w:val="007D4722"/>
    <w:rsid w:val="007E4394"/>
    <w:rsid w:val="008413D0"/>
    <w:rsid w:val="00841507"/>
    <w:rsid w:val="00841A7A"/>
    <w:rsid w:val="00843BF0"/>
    <w:rsid w:val="00845AAD"/>
    <w:rsid w:val="00845EAC"/>
    <w:rsid w:val="00847C32"/>
    <w:rsid w:val="00850CD0"/>
    <w:rsid w:val="008517F1"/>
    <w:rsid w:val="00856C48"/>
    <w:rsid w:val="00862E30"/>
    <w:rsid w:val="00882652"/>
    <w:rsid w:val="00892FBA"/>
    <w:rsid w:val="008A4F91"/>
    <w:rsid w:val="008D13D0"/>
    <w:rsid w:val="008D1F1A"/>
    <w:rsid w:val="008E124C"/>
    <w:rsid w:val="008E26C3"/>
    <w:rsid w:val="008F2EBF"/>
    <w:rsid w:val="00903143"/>
    <w:rsid w:val="009048B9"/>
    <w:rsid w:val="00915C16"/>
    <w:rsid w:val="0094363A"/>
    <w:rsid w:val="00950177"/>
    <w:rsid w:val="009524A6"/>
    <w:rsid w:val="009619FF"/>
    <w:rsid w:val="009647FA"/>
    <w:rsid w:val="00981306"/>
    <w:rsid w:val="00997419"/>
    <w:rsid w:val="009D60D6"/>
    <w:rsid w:val="009F4FD6"/>
    <w:rsid w:val="00A01AD5"/>
    <w:rsid w:val="00A136BD"/>
    <w:rsid w:val="00A32A49"/>
    <w:rsid w:val="00A33D57"/>
    <w:rsid w:val="00A420BB"/>
    <w:rsid w:val="00A546C8"/>
    <w:rsid w:val="00A61D91"/>
    <w:rsid w:val="00A623AC"/>
    <w:rsid w:val="00A67F6B"/>
    <w:rsid w:val="00A73F4F"/>
    <w:rsid w:val="00A86CFB"/>
    <w:rsid w:val="00A906FC"/>
    <w:rsid w:val="00A90F3A"/>
    <w:rsid w:val="00A922CB"/>
    <w:rsid w:val="00A927B3"/>
    <w:rsid w:val="00AA400A"/>
    <w:rsid w:val="00AB0F90"/>
    <w:rsid w:val="00AC143C"/>
    <w:rsid w:val="00AC3230"/>
    <w:rsid w:val="00AC47B7"/>
    <w:rsid w:val="00AD1710"/>
    <w:rsid w:val="00AD688A"/>
    <w:rsid w:val="00AE4D6C"/>
    <w:rsid w:val="00AF73DD"/>
    <w:rsid w:val="00B01CE8"/>
    <w:rsid w:val="00B0357E"/>
    <w:rsid w:val="00B06511"/>
    <w:rsid w:val="00B12144"/>
    <w:rsid w:val="00B15070"/>
    <w:rsid w:val="00B153A3"/>
    <w:rsid w:val="00B17D29"/>
    <w:rsid w:val="00B271EE"/>
    <w:rsid w:val="00B51CB1"/>
    <w:rsid w:val="00B839DC"/>
    <w:rsid w:val="00B973BB"/>
    <w:rsid w:val="00BA7F8E"/>
    <w:rsid w:val="00BB6FB9"/>
    <w:rsid w:val="00BD6BC4"/>
    <w:rsid w:val="00BE6803"/>
    <w:rsid w:val="00BE7748"/>
    <w:rsid w:val="00BF6C4D"/>
    <w:rsid w:val="00C05735"/>
    <w:rsid w:val="00C14FE6"/>
    <w:rsid w:val="00C15319"/>
    <w:rsid w:val="00C16562"/>
    <w:rsid w:val="00C172C5"/>
    <w:rsid w:val="00C26A6F"/>
    <w:rsid w:val="00C2767B"/>
    <w:rsid w:val="00C412D1"/>
    <w:rsid w:val="00C44191"/>
    <w:rsid w:val="00C52EA2"/>
    <w:rsid w:val="00C553E7"/>
    <w:rsid w:val="00C74FB9"/>
    <w:rsid w:val="00C80D9C"/>
    <w:rsid w:val="00C84D5F"/>
    <w:rsid w:val="00C85CD0"/>
    <w:rsid w:val="00C9256B"/>
    <w:rsid w:val="00CA0645"/>
    <w:rsid w:val="00CA1499"/>
    <w:rsid w:val="00CA705B"/>
    <w:rsid w:val="00CB5CC6"/>
    <w:rsid w:val="00CC6A4A"/>
    <w:rsid w:val="00CC73C3"/>
    <w:rsid w:val="00CD6097"/>
    <w:rsid w:val="00CE1A4B"/>
    <w:rsid w:val="00CE1D96"/>
    <w:rsid w:val="00CF3503"/>
    <w:rsid w:val="00CF7F49"/>
    <w:rsid w:val="00D04345"/>
    <w:rsid w:val="00D0636E"/>
    <w:rsid w:val="00D10279"/>
    <w:rsid w:val="00D1052E"/>
    <w:rsid w:val="00D22099"/>
    <w:rsid w:val="00D335CD"/>
    <w:rsid w:val="00D45BF1"/>
    <w:rsid w:val="00D47D38"/>
    <w:rsid w:val="00D50E33"/>
    <w:rsid w:val="00D550CD"/>
    <w:rsid w:val="00D55540"/>
    <w:rsid w:val="00D67291"/>
    <w:rsid w:val="00D71C0A"/>
    <w:rsid w:val="00D8154D"/>
    <w:rsid w:val="00D875C1"/>
    <w:rsid w:val="00DA0017"/>
    <w:rsid w:val="00DA0C05"/>
    <w:rsid w:val="00DA1ABC"/>
    <w:rsid w:val="00DA7800"/>
    <w:rsid w:val="00DB4BA2"/>
    <w:rsid w:val="00DB5D07"/>
    <w:rsid w:val="00DB6E27"/>
    <w:rsid w:val="00DC656B"/>
    <w:rsid w:val="00DC685A"/>
    <w:rsid w:val="00DE15E6"/>
    <w:rsid w:val="00DE2374"/>
    <w:rsid w:val="00DE6F8F"/>
    <w:rsid w:val="00E0265C"/>
    <w:rsid w:val="00E0361B"/>
    <w:rsid w:val="00E20BC3"/>
    <w:rsid w:val="00E24038"/>
    <w:rsid w:val="00E3027C"/>
    <w:rsid w:val="00E522D2"/>
    <w:rsid w:val="00E577B9"/>
    <w:rsid w:val="00E610A8"/>
    <w:rsid w:val="00E62F1E"/>
    <w:rsid w:val="00E6434E"/>
    <w:rsid w:val="00E663D9"/>
    <w:rsid w:val="00E72908"/>
    <w:rsid w:val="00E83BAB"/>
    <w:rsid w:val="00E83D6D"/>
    <w:rsid w:val="00E9145E"/>
    <w:rsid w:val="00E91DBC"/>
    <w:rsid w:val="00E92FD4"/>
    <w:rsid w:val="00EA0D60"/>
    <w:rsid w:val="00EA1559"/>
    <w:rsid w:val="00EA1D4D"/>
    <w:rsid w:val="00EA53E3"/>
    <w:rsid w:val="00ED6A1D"/>
    <w:rsid w:val="00EF16C9"/>
    <w:rsid w:val="00EF4074"/>
    <w:rsid w:val="00EF47BE"/>
    <w:rsid w:val="00F158CE"/>
    <w:rsid w:val="00F1794C"/>
    <w:rsid w:val="00F23389"/>
    <w:rsid w:val="00F24302"/>
    <w:rsid w:val="00F34F97"/>
    <w:rsid w:val="00F45DD6"/>
    <w:rsid w:val="00F53A16"/>
    <w:rsid w:val="00F55F45"/>
    <w:rsid w:val="00F6198B"/>
    <w:rsid w:val="00F669FE"/>
    <w:rsid w:val="00F82E77"/>
    <w:rsid w:val="00FA1C11"/>
    <w:rsid w:val="00FA6DA6"/>
    <w:rsid w:val="00FA7A5F"/>
    <w:rsid w:val="00FB1C1E"/>
    <w:rsid w:val="00FC0965"/>
    <w:rsid w:val="00FD10B7"/>
    <w:rsid w:val="00FD6F85"/>
    <w:rsid w:val="00FE0556"/>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A4D38"/>
  <w15:docId w15:val="{96B8E983-D47D-49ED-A94A-DEB18EB6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01CE8"/>
    <w:pPr>
      <w:spacing w:after="240" w:line="240" w:lineRule="exact"/>
    </w:pPr>
    <w:rPr>
      <w:noProof/>
      <w:spacing w:val="-2"/>
      <w:kern w:val="21"/>
      <w:sz w:val="21"/>
      <w:szCs w:val="22"/>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qFormat/>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Kommentarzeichen">
    <w:name w:val="annotation reference"/>
    <w:basedOn w:val="Absatz-Standardschriftart"/>
    <w:uiPriority w:val="99"/>
    <w:semiHidden/>
    <w:unhideWhenUsed/>
    <w:rsid w:val="00D47D38"/>
    <w:rPr>
      <w:sz w:val="16"/>
      <w:szCs w:val="16"/>
    </w:rPr>
  </w:style>
  <w:style w:type="paragraph" w:styleId="Kommentartext">
    <w:name w:val="annotation text"/>
    <w:basedOn w:val="Standard"/>
    <w:link w:val="KommentartextZchn"/>
    <w:uiPriority w:val="99"/>
    <w:unhideWhenUsed/>
    <w:rsid w:val="00D47D38"/>
    <w:pPr>
      <w:spacing w:line="240" w:lineRule="auto"/>
    </w:pPr>
    <w:rPr>
      <w:sz w:val="20"/>
      <w:szCs w:val="20"/>
    </w:rPr>
  </w:style>
  <w:style w:type="character" w:customStyle="1" w:styleId="KommentartextZchn">
    <w:name w:val="Kommentartext Zchn"/>
    <w:basedOn w:val="Absatz-Standardschriftart"/>
    <w:link w:val="Kommentartext"/>
    <w:uiPriority w:val="99"/>
    <w:rsid w:val="00D47D38"/>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452ECD"/>
    <w:rPr>
      <w:b/>
      <w:bCs/>
    </w:rPr>
  </w:style>
  <w:style w:type="character" w:customStyle="1" w:styleId="KommentarthemaZchn">
    <w:name w:val="Kommentarthema Zchn"/>
    <w:basedOn w:val="KommentartextZchn"/>
    <w:link w:val="Kommentarthema"/>
    <w:uiPriority w:val="99"/>
    <w:semiHidden/>
    <w:rsid w:val="00452ECD"/>
    <w:rPr>
      <w:b/>
      <w:bCs/>
      <w:noProof/>
      <w:spacing w:val="-2"/>
      <w:kern w:val="21"/>
      <w:lang w:val="en-US"/>
    </w:rPr>
  </w:style>
  <w:style w:type="character" w:styleId="BesuchterLink">
    <w:name w:val="FollowedHyperlink"/>
    <w:basedOn w:val="Absatz-Standardschriftart"/>
    <w:uiPriority w:val="99"/>
    <w:semiHidden/>
    <w:unhideWhenUsed/>
    <w:rsid w:val="006B3C5B"/>
    <w:rPr>
      <w:color w:val="E6007E" w:themeColor="followedHyperlink"/>
      <w:u w:val="single"/>
    </w:rPr>
  </w:style>
  <w:style w:type="character" w:customStyle="1" w:styleId="NichtaufgelsteErwhnung1">
    <w:name w:val="Nicht aufgelöste Erwähnung1"/>
    <w:basedOn w:val="Absatz-Standardschriftart"/>
    <w:uiPriority w:val="99"/>
    <w:semiHidden/>
    <w:unhideWhenUsed/>
    <w:rsid w:val="00AE4D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A0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928">
      <w:bodyDiv w:val="1"/>
      <w:marLeft w:val="0"/>
      <w:marRight w:val="0"/>
      <w:marTop w:val="0"/>
      <w:marBottom w:val="0"/>
      <w:divBdr>
        <w:top w:val="none" w:sz="0" w:space="0" w:color="auto"/>
        <w:left w:val="none" w:sz="0" w:space="0" w:color="auto"/>
        <w:bottom w:val="none" w:sz="0" w:space="0" w:color="auto"/>
        <w:right w:val="none" w:sz="0" w:space="0" w:color="auto"/>
      </w:divBdr>
    </w:div>
    <w:div w:id="347022255">
      <w:bodyDiv w:val="1"/>
      <w:marLeft w:val="0"/>
      <w:marRight w:val="0"/>
      <w:marTop w:val="0"/>
      <w:marBottom w:val="0"/>
      <w:divBdr>
        <w:top w:val="none" w:sz="0" w:space="0" w:color="auto"/>
        <w:left w:val="none" w:sz="0" w:space="0" w:color="auto"/>
        <w:bottom w:val="none" w:sz="0" w:space="0" w:color="auto"/>
        <w:right w:val="none" w:sz="0" w:space="0" w:color="auto"/>
      </w:divBdr>
    </w:div>
    <w:div w:id="573315743">
      <w:bodyDiv w:val="1"/>
      <w:marLeft w:val="0"/>
      <w:marRight w:val="0"/>
      <w:marTop w:val="0"/>
      <w:marBottom w:val="0"/>
      <w:divBdr>
        <w:top w:val="none" w:sz="0" w:space="0" w:color="auto"/>
        <w:left w:val="none" w:sz="0" w:space="0" w:color="auto"/>
        <w:bottom w:val="none" w:sz="0" w:space="0" w:color="auto"/>
        <w:right w:val="none" w:sz="0" w:space="0" w:color="auto"/>
      </w:divBdr>
    </w:div>
    <w:div w:id="596015601">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703165436">
      <w:bodyDiv w:val="1"/>
      <w:marLeft w:val="0"/>
      <w:marRight w:val="0"/>
      <w:marTop w:val="0"/>
      <w:marBottom w:val="0"/>
      <w:divBdr>
        <w:top w:val="none" w:sz="0" w:space="0" w:color="auto"/>
        <w:left w:val="none" w:sz="0" w:space="0" w:color="auto"/>
        <w:bottom w:val="none" w:sz="0" w:space="0" w:color="auto"/>
        <w:right w:val="none" w:sz="0" w:space="0" w:color="auto"/>
      </w:divBdr>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20222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BFE6AE60B324C891D57A005DFE981" ma:contentTypeVersion="12" ma:contentTypeDescription="Create a new document." ma:contentTypeScope="" ma:versionID="bb5159f2d788ec77d8989ff247719144">
  <xsd:schema xmlns:xsd="http://www.w3.org/2001/XMLSchema" xmlns:xs="http://www.w3.org/2001/XMLSchema" xmlns:p="http://schemas.microsoft.com/office/2006/metadata/properties" xmlns:ns2="7505a721-2c51-46a4-95aa-665e8e8636a4" xmlns:ns3="bd09964b-fee6-4bf3-9855-02dba1a5e7e0" targetNamespace="http://schemas.microsoft.com/office/2006/metadata/properties" ma:root="true" ma:fieldsID="c732279c09401801564ba995e546e73d" ns2:_="" ns3:_="">
    <xsd:import namespace="7505a721-2c51-46a4-95aa-665e8e8636a4"/>
    <xsd:import namespace="bd09964b-fee6-4bf3-9855-02dba1a5e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5a721-2c51-46a4-95aa-665e8e86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9964b-fee6-4bf3-9855-02dba1a5e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089E9-6C7F-4AF2-A8F2-7690A0622CBA}">
  <ds:schemaRefs>
    <ds:schemaRef ds:uri="7505a721-2c51-46a4-95aa-665e8e8636a4"/>
    <ds:schemaRef ds:uri="http://purl.org/dc/elements/1.1/"/>
    <ds:schemaRef ds:uri="http://purl.org/dc/terms/"/>
    <ds:schemaRef ds:uri="bd09964b-fee6-4bf3-9855-02dba1a5e7e0"/>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E2A113-E53B-4223-B485-AA2A06972771}">
  <ds:schemaRefs>
    <ds:schemaRef ds:uri="http://schemas.microsoft.com/sharepoint/v3/contenttype/forms"/>
  </ds:schemaRefs>
</ds:datastoreItem>
</file>

<file path=customXml/itemProps3.xml><?xml version="1.0" encoding="utf-8"?>
<ds:datastoreItem xmlns:ds="http://schemas.openxmlformats.org/officeDocument/2006/customXml" ds:itemID="{EFB0699D-30A1-4706-85F5-9CF3830E6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5a721-2c51-46a4-95aa-665e8e8636a4"/>
    <ds:schemaRef ds:uri="bd09964b-fee6-4bf3-9855-02dba1a5e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1B2A1-1122-460D-A08B-5B5A988B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2943</Characters>
  <Application>Microsoft Office Word</Application>
  <DocSecurity>0</DocSecurity>
  <Lines>57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Frank Rothbarth</cp:lastModifiedBy>
  <cp:revision>3</cp:revision>
  <cp:lastPrinted>2015-08-19T13:51:00Z</cp:lastPrinted>
  <dcterms:created xsi:type="dcterms:W3CDTF">2020-09-11T10:35:00Z</dcterms:created>
  <dcterms:modified xsi:type="dcterms:W3CDTF">2020-09-11T10:57:00Z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0x010100B7ABFE6AE60B324C891D57A005DFE981</vt:lpwstr>
  </property>
</Properties>
</file>