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0D" w:rsidRDefault="00D4230D" w:rsidP="00D4230D">
      <w:pPr>
        <w:spacing w:after="0" w:line="300" w:lineRule="atLeast"/>
      </w:pPr>
      <w:r>
        <w:t>Markus Steilemann elected to head PlasticsEurope</w:t>
      </w:r>
    </w:p>
    <w:p w:rsidR="00D4230D" w:rsidRDefault="00D4230D" w:rsidP="00D4230D">
      <w:pPr>
        <w:spacing w:after="0" w:line="300" w:lineRule="atLeast"/>
      </w:pPr>
    </w:p>
    <w:p w:rsidR="00D4230D" w:rsidRPr="001D44DC" w:rsidRDefault="00D4230D" w:rsidP="00D4230D">
      <w:pPr>
        <w:spacing w:after="0" w:line="300" w:lineRule="atLeast"/>
        <w:rPr>
          <w:b/>
          <w:sz w:val="30"/>
          <w:szCs w:val="30"/>
        </w:rPr>
      </w:pPr>
      <w:r w:rsidRPr="001D44DC">
        <w:rPr>
          <w:b/>
          <w:sz w:val="30"/>
          <w:szCs w:val="30"/>
        </w:rPr>
        <w:t xml:space="preserve">Covestro </w:t>
      </w:r>
      <w:r w:rsidR="001D44DC">
        <w:rPr>
          <w:b/>
          <w:sz w:val="30"/>
          <w:szCs w:val="30"/>
        </w:rPr>
        <w:t xml:space="preserve">CEO </w:t>
      </w:r>
      <w:r w:rsidRPr="001D44DC">
        <w:rPr>
          <w:b/>
          <w:sz w:val="30"/>
          <w:szCs w:val="30"/>
        </w:rPr>
        <w:t>lead</w:t>
      </w:r>
      <w:r w:rsidR="001D44DC">
        <w:rPr>
          <w:b/>
          <w:sz w:val="30"/>
          <w:szCs w:val="30"/>
        </w:rPr>
        <w:t>s</w:t>
      </w:r>
      <w:r w:rsidRPr="001D44DC">
        <w:rPr>
          <w:b/>
          <w:sz w:val="30"/>
          <w:szCs w:val="30"/>
        </w:rPr>
        <w:t xml:space="preserve"> </w:t>
      </w:r>
      <w:r w:rsidR="001D44DC">
        <w:rPr>
          <w:b/>
          <w:sz w:val="30"/>
          <w:szCs w:val="30"/>
        </w:rPr>
        <w:t xml:space="preserve">European </w:t>
      </w:r>
      <w:r w:rsidRPr="001D44DC">
        <w:rPr>
          <w:b/>
          <w:sz w:val="30"/>
          <w:szCs w:val="30"/>
        </w:rPr>
        <w:t>plastics association</w:t>
      </w:r>
    </w:p>
    <w:p w:rsidR="00D4230D" w:rsidRPr="001D44DC" w:rsidRDefault="00D4230D" w:rsidP="00D4230D">
      <w:pPr>
        <w:spacing w:after="0" w:line="300" w:lineRule="atLeast"/>
        <w:rPr>
          <w:b/>
          <w:sz w:val="30"/>
          <w:szCs w:val="30"/>
        </w:rPr>
      </w:pPr>
    </w:p>
    <w:p w:rsidR="00D4230D" w:rsidRPr="001D703E" w:rsidRDefault="00D4230D" w:rsidP="001D703E">
      <w:pPr>
        <w:spacing w:after="0" w:line="300" w:lineRule="atLeast"/>
        <w:rPr>
          <w:b/>
        </w:rPr>
      </w:pPr>
      <w:r w:rsidRPr="001D703E">
        <w:rPr>
          <w:b/>
        </w:rPr>
        <w:t xml:space="preserve">Special focus on </w:t>
      </w:r>
      <w:r w:rsidR="001D44DC" w:rsidRPr="001D703E">
        <w:rPr>
          <w:b/>
        </w:rPr>
        <w:t xml:space="preserve">sustainability </w:t>
      </w:r>
      <w:r w:rsidRPr="001D703E">
        <w:rPr>
          <w:b/>
        </w:rPr>
        <w:t>and circular economy</w:t>
      </w:r>
    </w:p>
    <w:p w:rsidR="00D4230D" w:rsidRDefault="00D4230D" w:rsidP="00D4230D">
      <w:pPr>
        <w:spacing w:after="0" w:line="300" w:lineRule="atLeast"/>
      </w:pPr>
    </w:p>
    <w:p w:rsidR="00D4230D" w:rsidRDefault="00D4230D" w:rsidP="00D4230D">
      <w:pPr>
        <w:spacing w:after="0" w:line="300" w:lineRule="atLeast"/>
      </w:pPr>
      <w:r>
        <w:t>Covestro CEO Dr. Markus Steilemann is the new Pr</w:t>
      </w:r>
      <w:r w:rsidR="001D44DC">
        <w:t>esident of PlasticsEurope, the association of plastics m</w:t>
      </w:r>
      <w:r>
        <w:t xml:space="preserve">anufacturers in Europe. The 50-year-old manager was appointed to the position on Wednesday for three years. He succeeds Javier Constante of Dow Chemical, who oversaw a fundamental reorganization of PlasticsEurope. Mr. Steilemann wants to focus the work of the association even more on </w:t>
      </w:r>
      <w:r w:rsidR="006A5603">
        <w:t>driving</w:t>
      </w:r>
      <w:r w:rsidR="001D44DC">
        <w:t xml:space="preserve"> sustainabil</w:t>
      </w:r>
      <w:r w:rsidR="00B65BAB">
        <w:t>i</w:t>
      </w:r>
      <w:r w:rsidR="001D44DC">
        <w:t xml:space="preserve">ty </w:t>
      </w:r>
      <w:r>
        <w:t>and in particular the circular economy.</w:t>
      </w:r>
    </w:p>
    <w:p w:rsidR="00D4230D" w:rsidRDefault="00D4230D" w:rsidP="00D4230D">
      <w:pPr>
        <w:spacing w:after="0" w:line="300" w:lineRule="atLeast"/>
      </w:pPr>
    </w:p>
    <w:p w:rsidR="00D4230D" w:rsidRDefault="001D703E" w:rsidP="00D4230D">
      <w:pPr>
        <w:spacing w:after="0" w:line="300" w:lineRule="atLeast"/>
      </w:pPr>
      <w:r>
        <w:t>“</w:t>
      </w:r>
      <w:r w:rsidR="00D4230D">
        <w:t>Given the many global challenges, plastics are vital to create a truly sustainable future and to make the circular economy the new guiding principle,</w:t>
      </w:r>
      <w:r>
        <w:t>”</w:t>
      </w:r>
      <w:r w:rsidR="00D4230D">
        <w:t xml:space="preserve"> said Steilemann. </w:t>
      </w:r>
      <w:r>
        <w:t>“</w:t>
      </w:r>
      <w:r w:rsidR="00D4230D">
        <w:t xml:space="preserve">In this context, it is important to use </w:t>
      </w:r>
      <w:r w:rsidR="001D44DC">
        <w:t>end</w:t>
      </w:r>
      <w:r w:rsidR="002E01D4">
        <w:t>-</w:t>
      </w:r>
      <w:r w:rsidR="001D44DC">
        <w:t>of-life</w:t>
      </w:r>
      <w:r w:rsidR="00D4230D">
        <w:t xml:space="preserve"> materials and waste as a resource for new products. Under no circumstances should they </w:t>
      </w:r>
      <w:r w:rsidR="001D44DC">
        <w:t xml:space="preserve">continue to </w:t>
      </w:r>
      <w:r w:rsidR="001D44DC" w:rsidRPr="001D44DC">
        <w:t>enter the environment uncontrolled</w:t>
      </w:r>
      <w:r w:rsidR="00D4230D">
        <w:t xml:space="preserve">. In addition, plastics as particularly sustainable material </w:t>
      </w:r>
      <w:r w:rsidR="001D44DC">
        <w:t xml:space="preserve">must be used </w:t>
      </w:r>
      <w:r w:rsidR="00D4230D">
        <w:t>in as many areas as possible. This is how our industry can and will help Europe move towards</w:t>
      </w:r>
      <w:r w:rsidR="001D44DC">
        <w:t xml:space="preserve"> sustainability</w:t>
      </w:r>
      <w:r w:rsidR="00D4230D">
        <w:t>.</w:t>
      </w:r>
      <w:r>
        <w:t>”</w:t>
      </w:r>
      <w:r w:rsidR="00D4230D">
        <w:t xml:space="preserve"> </w:t>
      </w:r>
    </w:p>
    <w:p w:rsidR="00D4230D" w:rsidRDefault="00D4230D" w:rsidP="00D4230D">
      <w:pPr>
        <w:spacing w:after="0" w:line="300" w:lineRule="atLeast"/>
      </w:pPr>
    </w:p>
    <w:p w:rsidR="009C59C4" w:rsidRPr="00E62909" w:rsidRDefault="00D4230D" w:rsidP="00D4230D">
      <w:pPr>
        <w:spacing w:after="0" w:line="300" w:lineRule="atLeast"/>
      </w:pPr>
      <w:r>
        <w:t xml:space="preserve">In addition to his new position at PlasticsEurope, Steilemann has also recently </w:t>
      </w:r>
      <w:r w:rsidR="001D44DC">
        <w:t>been elected as vice-president</w:t>
      </w:r>
      <w:r>
        <w:t xml:space="preserve"> of the German Association of Chemical Industries (VCI). He is also a member </w:t>
      </w:r>
      <w:r w:rsidR="002E01D4" w:rsidRPr="002E01D4">
        <w:t xml:space="preserve">of the board </w:t>
      </w:r>
      <w:r>
        <w:t xml:space="preserve">of the </w:t>
      </w:r>
      <w:r w:rsidR="001D44DC">
        <w:t xml:space="preserve">European Chemical Industry Council </w:t>
      </w:r>
      <w:r>
        <w:t xml:space="preserve">(Cefic) and Chairman of SusChem, the European Technology Platform for Sustainable Chemistry. PlasticsEurope, with </w:t>
      </w:r>
      <w:r w:rsidR="001D44DC">
        <w:t xml:space="preserve">centers </w:t>
      </w:r>
      <w:r>
        <w:t xml:space="preserve">in Brussels, Frankfurt, London, Madrid, Milan and Paris, represents around hundred companies that produce more than 90% of </w:t>
      </w:r>
      <w:r w:rsidR="0040217D">
        <w:t>polymers in the 27</w:t>
      </w:r>
      <w:r>
        <w:t xml:space="preserve"> EU member states, as well as Norway, Switzerland</w:t>
      </w:r>
      <w:r w:rsidR="0040217D">
        <w:t>,</w:t>
      </w:r>
      <w:r>
        <w:t xml:space="preserve"> Turkey</w:t>
      </w:r>
      <w:r w:rsidR="0040217D">
        <w:t xml:space="preserve"> and UK</w:t>
      </w:r>
      <w:r>
        <w:t>.</w:t>
      </w:r>
    </w:p>
    <w:p w:rsidR="009C59C4" w:rsidRPr="00E62909" w:rsidRDefault="009C59C4" w:rsidP="006810FA">
      <w:pPr>
        <w:spacing w:after="0" w:line="300" w:lineRule="atLeast"/>
      </w:pPr>
    </w:p>
    <w:p w:rsidR="001D703E" w:rsidRDefault="001D703E" w:rsidP="001D703E">
      <w:pPr>
        <w:spacing w:after="0" w:line="300" w:lineRule="atLeast"/>
      </w:pPr>
    </w:p>
    <w:p w:rsidR="001D703E" w:rsidRPr="00E62909" w:rsidRDefault="001D703E" w:rsidP="001D703E">
      <w:pPr>
        <w:spacing w:after="0" w:line="300" w:lineRule="atLeast"/>
      </w:pPr>
    </w:p>
    <w:p w:rsidR="001D703E" w:rsidRPr="00E62909" w:rsidRDefault="001D703E" w:rsidP="001D703E">
      <w:pPr>
        <w:spacing w:after="0" w:line="300" w:lineRule="atLeast"/>
        <w:rPr>
          <w:b/>
        </w:rPr>
      </w:pPr>
      <w:r w:rsidRPr="00E62909">
        <w:rPr>
          <w:b/>
        </w:rPr>
        <w:lastRenderedPageBreak/>
        <w:t>About Covestro:</w:t>
      </w:r>
    </w:p>
    <w:p w:rsidR="001D703E" w:rsidRDefault="001D703E" w:rsidP="001D703E">
      <w:pPr>
        <w:spacing w:after="0" w:line="300" w:lineRule="atLeast"/>
      </w:pPr>
      <w:r w:rsidRPr="001E0514">
        <w:t>With 201</w:t>
      </w:r>
      <w:r>
        <w:t>9</w:t>
      </w:r>
      <w:r w:rsidRPr="001E0514">
        <w:t xml:space="preserve"> sales of EUR 1</w:t>
      </w:r>
      <w:r>
        <w:t>2</w:t>
      </w:r>
      <w:r w:rsidRPr="001E0514">
        <w:t>.</w:t>
      </w:r>
      <w:r>
        <w:t>4</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 xml:space="preserve">Other sectors include sports and leisure, cosmetics, health and the chemical industry itself. </w:t>
      </w:r>
      <w:r w:rsidRPr="001E0514">
        <w:t>Covestro has 30 production sites worldwide</w:t>
      </w:r>
      <w:r>
        <w:t xml:space="preserve"> and employs approximately 17,2</w:t>
      </w:r>
      <w:r w:rsidRPr="001E0514">
        <w:t xml:space="preserve">00 people (calculated as full-time equivalents) at the end of </w:t>
      </w:r>
      <w:r>
        <w:t>2019</w:t>
      </w:r>
      <w:r w:rsidRPr="001E0514">
        <w:t>.</w:t>
      </w:r>
    </w:p>
    <w:p w:rsidR="001D703E" w:rsidRPr="00E62909" w:rsidRDefault="001D703E" w:rsidP="001D703E">
      <w:pPr>
        <w:spacing w:after="0" w:line="300" w:lineRule="atLeast"/>
      </w:pPr>
    </w:p>
    <w:p w:rsidR="009C59C4" w:rsidRPr="00E62909" w:rsidRDefault="009C59C4" w:rsidP="00256946">
      <w:pPr>
        <w:spacing w:after="0" w:line="300" w:lineRule="atLeast"/>
        <w:rPr>
          <w:i/>
        </w:rPr>
      </w:pPr>
      <w:r w:rsidRPr="00E62909">
        <w:rPr>
          <w:i/>
        </w:rPr>
        <w:t>This press release is available for download from the Cov</w:t>
      </w:r>
      <w:r w:rsidR="007A05BD">
        <w:rPr>
          <w:i/>
        </w:rPr>
        <w:t>estro press server at www.</w:t>
      </w:r>
      <w:r w:rsidRPr="00E62909">
        <w:rPr>
          <w:i/>
        </w:rPr>
        <w:t xml:space="preserve">covestro.com. </w:t>
      </w:r>
      <w:r w:rsidR="001D703E">
        <w:rPr>
          <w:i/>
        </w:rPr>
        <w:t>A p</w:t>
      </w:r>
      <w:r w:rsidRPr="00E62909">
        <w:rPr>
          <w:i/>
        </w:rPr>
        <w:t xml:space="preserve">hoto </w:t>
      </w:r>
      <w:r w:rsidR="001D703E">
        <w:rPr>
          <w:i/>
        </w:rPr>
        <w:t>is</w:t>
      </w:r>
      <w:r w:rsidRPr="00E62909">
        <w:rPr>
          <w:i/>
        </w:rPr>
        <w:t xml:space="preserve"> available there for downloa</w:t>
      </w:r>
      <w:r w:rsidRPr="007A1FFA">
        <w:rPr>
          <w:i/>
        </w:rPr>
        <w:t xml:space="preserve">d as well. Please </w:t>
      </w:r>
      <w:r w:rsidR="00F7761B" w:rsidRPr="007A1FFA">
        <w:rPr>
          <w:i/>
        </w:rPr>
        <w:t xml:space="preserve">acknowledge the </w:t>
      </w:r>
      <w:r w:rsidRPr="007A1FFA">
        <w:rPr>
          <w:i/>
        </w:rPr>
        <w:t xml:space="preserve">source of </w:t>
      </w:r>
      <w:r w:rsidR="00F7761B" w:rsidRPr="007A1FFA">
        <w:rPr>
          <w:i/>
        </w:rPr>
        <w:t xml:space="preserve">any </w:t>
      </w:r>
      <w:r w:rsidRPr="007A1FFA">
        <w:rPr>
          <w:i/>
        </w:rPr>
        <w:t>pictures</w:t>
      </w:r>
      <w:r w:rsidR="00F7761B" w:rsidRPr="007A1FFA">
        <w:rPr>
          <w:i/>
        </w:rPr>
        <w:t xml:space="preserve"> used</w:t>
      </w:r>
      <w:r w:rsidRPr="007A1FFA">
        <w:rPr>
          <w:i/>
        </w:rPr>
        <w:t>.</w:t>
      </w:r>
    </w:p>
    <w:p w:rsidR="00E62909" w:rsidRDefault="00E62909" w:rsidP="00256946">
      <w:pPr>
        <w:spacing w:after="0" w:line="300" w:lineRule="atLeast"/>
      </w:pPr>
    </w:p>
    <w:p w:rsidR="001D703E" w:rsidRPr="001D703E" w:rsidRDefault="001D703E" w:rsidP="001D703E">
      <w:pPr>
        <w:spacing w:after="0" w:line="300" w:lineRule="atLeast"/>
      </w:pPr>
      <w:r w:rsidRPr="00E62909">
        <w:t>Find mo</w:t>
      </w:r>
      <w:r w:rsidRPr="001D703E">
        <w:t xml:space="preserve">re information at </w:t>
      </w:r>
      <w:hyperlink r:id="rId8" w:history="1">
        <w:r w:rsidRPr="001D703E">
          <w:rPr>
            <w:rStyle w:val="Hyperlink"/>
            <w:b/>
            <w:color w:val="auto"/>
            <w:u w:val="none"/>
          </w:rPr>
          <w:t>www.covestro.com</w:t>
        </w:r>
      </w:hyperlink>
      <w:r w:rsidRPr="001D703E">
        <w:t>.</w:t>
      </w:r>
    </w:p>
    <w:p w:rsidR="001D703E" w:rsidRPr="001D703E" w:rsidRDefault="001D703E" w:rsidP="001D703E">
      <w:pPr>
        <w:spacing w:after="0" w:line="300" w:lineRule="atLeast"/>
      </w:pPr>
      <w:r w:rsidRPr="001D703E">
        <w:t xml:space="preserve">Follow us on Twitter: </w:t>
      </w:r>
      <w:hyperlink r:id="rId9" w:history="1">
        <w:r w:rsidRPr="001D703E">
          <w:rPr>
            <w:rStyle w:val="Hyperlink"/>
            <w:b/>
            <w:color w:val="auto"/>
            <w:u w:val="none"/>
          </w:rPr>
          <w:t>https://twitter.com/covestro</w:t>
        </w:r>
      </w:hyperlink>
    </w:p>
    <w:p w:rsidR="001D703E" w:rsidRPr="00E62909" w:rsidRDefault="001D703E" w:rsidP="001D703E">
      <w:pPr>
        <w:spacing w:after="0" w:line="300" w:lineRule="atLeast"/>
      </w:pPr>
    </w:p>
    <w:p w:rsidR="009C59C4" w:rsidRDefault="0063346C" w:rsidP="00256946">
      <w:pPr>
        <w:spacing w:after="0" w:line="300" w:lineRule="atLeast"/>
      </w:pPr>
      <w:r>
        <w:t>stm</w:t>
      </w:r>
      <w:r w:rsidR="00205C8A">
        <w:tab/>
        <w:t>(20</w:t>
      </w:r>
      <w:r w:rsidR="001D703E">
        <w:t>20</w:t>
      </w:r>
      <w:r w:rsidR="009A418F">
        <w:t>-0</w:t>
      </w:r>
      <w:r w:rsidR="001D703E">
        <w:t>71E</w:t>
      </w:r>
      <w:r w:rsidR="009C59C4" w:rsidRPr="00E62909">
        <w:t>)</w:t>
      </w:r>
    </w:p>
    <w:p w:rsidR="006810FA" w:rsidRDefault="006810FA" w:rsidP="00E62909">
      <w:pPr>
        <w:spacing w:after="0" w:line="300" w:lineRule="exact"/>
      </w:pPr>
    </w:p>
    <w:p w:rsidR="001D703E" w:rsidRPr="00E62909" w:rsidRDefault="001D703E" w:rsidP="001D703E">
      <w:pPr>
        <w:spacing w:after="0" w:line="300" w:lineRule="exact"/>
      </w:pPr>
    </w:p>
    <w:p w:rsidR="001D703E" w:rsidRPr="00AD460F" w:rsidRDefault="001D703E" w:rsidP="001D703E">
      <w:pPr>
        <w:spacing w:after="0" w:line="236" w:lineRule="atLeast"/>
        <w:rPr>
          <w:b/>
          <w:sz w:val="16"/>
          <w:szCs w:val="16"/>
        </w:rPr>
      </w:pPr>
      <w:r w:rsidRPr="00AD460F">
        <w:rPr>
          <w:b/>
          <w:sz w:val="16"/>
          <w:szCs w:val="16"/>
        </w:rPr>
        <w:t>Forward-looking statements</w:t>
      </w:r>
    </w:p>
    <w:p w:rsidR="001D703E" w:rsidRPr="00670E26" w:rsidRDefault="001D703E" w:rsidP="001D703E">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sectPr w:rsidR="001D703E" w:rsidRPr="00670E26" w:rsidSect="00CE5C3C">
      <w:headerReference w:type="even" r:id="rId10"/>
      <w:headerReference w:type="default" r:id="rId11"/>
      <w:footerReference w:type="even"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E8" w:rsidRDefault="003B61E8" w:rsidP="00B01CE8">
      <w:r>
        <w:separator/>
      </w:r>
    </w:p>
  </w:endnote>
  <w:endnote w:type="continuationSeparator" w:id="0">
    <w:p w:rsidR="003B61E8" w:rsidRDefault="003B61E8"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ED" w:rsidRDefault="00A26A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A26AED">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A26AED">
      <w:t>02</w:t>
    </w:r>
    <w:r>
      <w:fldChar w:fldCharType="end"/>
    </w:r>
  </w:p>
  <w:p w:rsidR="00D0636E" w:rsidRPr="00D0636E" w:rsidRDefault="00D0636E" w:rsidP="00CE5C3C">
    <w:pPr>
      <w:pStyle w:val="Fuzeile1"/>
    </w:pPr>
    <w:r w:rsidRPr="00D0636E">
      <w:t>covestro.com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A26AED">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A26AED">
      <w:rPr>
        <w:color w:val="808080"/>
        <w:spacing w:val="-6"/>
        <w:sz w:val="24"/>
        <w:szCs w:val="24"/>
        <w:lang w:val="en-GB" w:eastAsia="en-US"/>
      </w:rPr>
      <w:t>02</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E8" w:rsidRDefault="003B61E8" w:rsidP="00B01CE8">
      <w:r>
        <w:separator/>
      </w:r>
    </w:p>
  </w:footnote>
  <w:footnote w:type="continuationSeparator" w:id="0">
    <w:p w:rsidR="003B61E8" w:rsidRDefault="003B61E8"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ED" w:rsidRDefault="00A26A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F" w:rsidRDefault="00E469A8">
    <w:pPr>
      <w:pStyle w:val="Kopfzeile"/>
    </w:pPr>
    <w:r>
      <w:rPr>
        <w:lang w:val="de-DE"/>
      </w:rPr>
      <mc:AlternateContent>
        <mc:Choice Requires="wps">
          <w:drawing>
            <wp:anchor distT="0" distB="0" distL="114300" distR="114300" simplePos="0" relativeHeight="251654144"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87AAF8" id="_x0000_t202" coordsize="21600,21600" o:spt="202" path="m,l,21600r21600,l21600,xe">
              <v:stroke joinstyle="miter"/>
              <v:path gradientshapeok="t" o:connecttype="rect"/>
            </v:shapetype>
            <v:shape id="Textfeld 2" o:spid="_x0000_s1026" type="#_x0000_t202" style="position:absolute;margin-left:62.35pt;margin-top:9.8pt;width:146.2pt;height:21pt;z-index:25165414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58240"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16" w:rsidRDefault="00E62909" w:rsidP="00B01CE8">
    <w:pPr>
      <w:pStyle w:val="Kopfzeile"/>
    </w:pPr>
    <w:r>
      <w:rPr>
        <w:lang w:val="de-DE"/>
      </w:rPr>
      <mc:AlternateContent>
        <mc:Choice Requires="wps">
          <w:drawing>
            <wp:anchor distT="0" distB="0" distL="114300" distR="114300" simplePos="0" relativeHeight="251662336"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3CD14"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60288" behindDoc="0" locked="1" layoutInCell="1" allowOverlap="1" wp14:anchorId="726124D6" wp14:editId="13CF0DE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D4230D" w:rsidP="00E62909">
                          <w:pPr>
                            <w:pStyle w:val="MarginalHeadline"/>
                            <w:rPr>
                              <w:lang w:val="en-US"/>
                            </w:rPr>
                          </w:pPr>
                          <w:r>
                            <w:rPr>
                              <w:lang w:val="en-US"/>
                            </w:rPr>
                            <w:t>June 25</w:t>
                          </w:r>
                          <w:r w:rsidR="0063346C">
                            <w:rPr>
                              <w:lang w:val="en-US"/>
                            </w:rPr>
                            <w:t>, 2020</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D4230D" w:rsidRPr="001D703E" w:rsidRDefault="00D4230D" w:rsidP="00D4230D">
                          <w:pPr>
                            <w:pStyle w:val="MarginalGrey"/>
                            <w:rPr>
                              <w:lang w:val="de-DE"/>
                            </w:rPr>
                          </w:pPr>
                          <w:bookmarkStart w:id="0" w:name="_GoBack"/>
                          <w:bookmarkEnd w:id="0"/>
                          <w:r w:rsidRPr="001D703E">
                            <w:rPr>
                              <w:lang w:val="de-DE"/>
                            </w:rPr>
                            <w:t>Stefan Paul Mechnig</w:t>
                          </w:r>
                        </w:p>
                        <w:p w:rsidR="00D4230D" w:rsidRPr="007D3CF4" w:rsidRDefault="00D4230D" w:rsidP="00D4230D">
                          <w:pPr>
                            <w:pStyle w:val="MarginalSubheadline"/>
                            <w:rPr>
                              <w:lang w:val="en-US"/>
                            </w:rPr>
                          </w:pPr>
                          <w:r>
                            <w:rPr>
                              <w:lang w:val="en-US"/>
                            </w:rPr>
                            <w:t>Telephone</w:t>
                          </w:r>
                        </w:p>
                        <w:p w:rsidR="00D4230D" w:rsidRPr="00D4230D" w:rsidRDefault="00D4230D" w:rsidP="00D4230D">
                          <w:pPr>
                            <w:pStyle w:val="MarginalGrey"/>
                            <w:rPr>
                              <w:lang w:val="en-US"/>
                            </w:rPr>
                          </w:pPr>
                          <w:r w:rsidRPr="00D4230D">
                            <w:rPr>
                              <w:spacing w:val="-20"/>
                              <w:position w:val="6"/>
                              <w:sz w:val="14"/>
                              <w:lang w:val="en-US"/>
                            </w:rPr>
                            <w:t>+</w:t>
                          </w:r>
                          <w:r w:rsidRPr="00D4230D">
                            <w:rPr>
                              <w:lang w:val="en-US"/>
                            </w:rPr>
                            <w:t>49 214 6009 3635</w:t>
                          </w:r>
                        </w:p>
                        <w:p w:rsidR="00D4230D" w:rsidRPr="00D4230D" w:rsidRDefault="00D4230D" w:rsidP="00D4230D">
                          <w:pPr>
                            <w:pStyle w:val="MarginalSubheadline"/>
                            <w:rPr>
                              <w:lang w:val="en-US"/>
                            </w:rPr>
                          </w:pPr>
                          <w:r w:rsidRPr="00D4230D">
                            <w:rPr>
                              <w:lang w:val="en-US"/>
                            </w:rPr>
                            <w:t>Email</w:t>
                          </w:r>
                        </w:p>
                        <w:p w:rsidR="00D4230D" w:rsidRPr="00D4230D" w:rsidRDefault="00D4230D" w:rsidP="00D4230D">
                          <w:pPr>
                            <w:pStyle w:val="MarginalGrey"/>
                            <w:rPr>
                              <w:lang w:val="en-US"/>
                            </w:rPr>
                          </w:pPr>
                          <w:r w:rsidRPr="00D4230D">
                            <w:rPr>
                              <w:lang w:val="en-US"/>
                            </w:rPr>
                            <w:t>stefanpaul.mechnig</w:t>
                          </w:r>
                        </w:p>
                        <w:p w:rsidR="00D4230D" w:rsidRPr="00D4230D" w:rsidRDefault="00D4230D" w:rsidP="00D4230D">
                          <w:pPr>
                            <w:pStyle w:val="MarginalGrey"/>
                            <w:rPr>
                              <w:lang w:val="en-US"/>
                            </w:rPr>
                          </w:pPr>
                          <w:r w:rsidRPr="00D4230D">
                            <w:rPr>
                              <w:lang w:val="en-US"/>
                            </w:rPr>
                            <w:t>@covestro.com</w:t>
                          </w:r>
                        </w:p>
                        <w:p w:rsidR="00D4230D" w:rsidRPr="00D4230D" w:rsidRDefault="00D4230D" w:rsidP="00D4230D">
                          <w:pPr>
                            <w:pStyle w:val="MarginalGrey"/>
                            <w:rPr>
                              <w:lang w:val="en-US"/>
                            </w:rPr>
                          </w:pPr>
                        </w:p>
                        <w:p w:rsidR="00D4230D" w:rsidRPr="00D4230D" w:rsidRDefault="00D4230D"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124D6" id="_x0000_t202" coordsize="21600,21600" o:spt="202" path="m,l,21600r21600,l21600,xe">
              <v:stroke joinstyle="miter"/>
              <v:path gradientshapeok="t" o:connecttype="rect"/>
            </v:shapetype>
            <v:shape id="Marginal" o:spid="_x0000_s1028" type="#_x0000_t202" style="position:absolute;margin-left:62.35pt;margin-top:289.75pt;width:107.7pt;height:45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rsidR="00E62909" w:rsidRPr="00FF609E" w:rsidRDefault="008B2713" w:rsidP="00E62909">
                    <w:pPr>
                      <w:pStyle w:val="MarginalHeadline"/>
                      <w:rPr>
                        <w:lang w:val="en-US"/>
                      </w:rPr>
                    </w:pPr>
                    <w:r>
                      <w:rPr>
                        <w:lang w:val="en-US"/>
                      </w:rPr>
                      <w:t>Leverkusen</w:t>
                    </w:r>
                    <w:r w:rsidR="00E62909" w:rsidRPr="00FF609E">
                      <w:rPr>
                        <w:lang w:val="en-US"/>
                      </w:rPr>
                      <w:t>,</w:t>
                    </w:r>
                  </w:p>
                  <w:p w:rsidR="00E62909" w:rsidRPr="00FF609E" w:rsidRDefault="00D4230D" w:rsidP="00E62909">
                    <w:pPr>
                      <w:pStyle w:val="MarginalHeadline"/>
                      <w:rPr>
                        <w:lang w:val="en-US"/>
                      </w:rPr>
                    </w:pPr>
                    <w:r>
                      <w:rPr>
                        <w:lang w:val="en-US"/>
                      </w:rPr>
                      <w:t>June 25</w:t>
                    </w:r>
                    <w:r w:rsidR="0063346C">
                      <w:rPr>
                        <w:lang w:val="en-US"/>
                      </w:rPr>
                      <w:t>, 2020</w:t>
                    </w:r>
                  </w:p>
                  <w:p w:rsidR="00E62909" w:rsidRPr="00FF609E" w:rsidRDefault="00E62909" w:rsidP="00E62909">
                    <w:pPr>
                      <w:pStyle w:val="MarginalHeadline"/>
                      <w:rPr>
                        <w:lang w:val="en-US"/>
                      </w:rPr>
                    </w:pPr>
                  </w:p>
                  <w:p w:rsidR="00E62909" w:rsidRPr="00FF609E" w:rsidRDefault="00E62909" w:rsidP="00E62909">
                    <w:pPr>
                      <w:pStyle w:val="MarginalHeadline"/>
                      <w:rPr>
                        <w:lang w:val="en-US"/>
                      </w:rPr>
                    </w:pPr>
                  </w:p>
                  <w:p w:rsidR="00E62909" w:rsidRPr="00FF609E" w:rsidRDefault="00E62909" w:rsidP="001E0514">
                    <w:pPr>
                      <w:pStyle w:val="MarginalHeadline"/>
                      <w:rPr>
                        <w:lang w:val="en-US"/>
                      </w:rPr>
                    </w:pPr>
                    <w:r w:rsidRPr="00FF609E">
                      <w:rPr>
                        <w:lang w:val="en-US"/>
                      </w:rPr>
                      <w:t>Covestro AG</w:t>
                    </w:r>
                  </w:p>
                  <w:p w:rsidR="00E62909" w:rsidRPr="007D3CF4" w:rsidRDefault="008B2713" w:rsidP="00E62909">
                    <w:pPr>
                      <w:pStyle w:val="MarginalGrey"/>
                      <w:rPr>
                        <w:lang w:val="en-US"/>
                      </w:rPr>
                    </w:pPr>
                    <w:r>
                      <w:rPr>
                        <w:lang w:val="en-US"/>
                      </w:rPr>
                      <w:t>Communications</w:t>
                    </w:r>
                  </w:p>
                  <w:p w:rsidR="00E62909" w:rsidRPr="007D3CF4" w:rsidRDefault="008B2713" w:rsidP="00E62909">
                    <w:pPr>
                      <w:pStyle w:val="MarginalGrey"/>
                      <w:rPr>
                        <w:lang w:val="en-US"/>
                      </w:rPr>
                    </w:pPr>
                    <w:r>
                      <w:rPr>
                        <w:lang w:val="en-US"/>
                      </w:rPr>
                      <w:t>51365 Leverkusen</w:t>
                    </w:r>
                  </w:p>
                  <w:p w:rsidR="00E62909" w:rsidRPr="007D3CF4" w:rsidRDefault="008B2713" w:rsidP="00E62909">
                    <w:pPr>
                      <w:pStyle w:val="MarginalGrey"/>
                      <w:rPr>
                        <w:lang w:val="en-US"/>
                      </w:rPr>
                    </w:pPr>
                    <w:r>
                      <w:rPr>
                        <w:lang w:val="en-US"/>
                      </w:rPr>
                      <w:t>Germany</w:t>
                    </w:r>
                  </w:p>
                  <w:p w:rsidR="00E62909" w:rsidRPr="007D3CF4" w:rsidRDefault="00E62909" w:rsidP="00E62909">
                    <w:pPr>
                      <w:pStyle w:val="MarginalGrey"/>
                      <w:rPr>
                        <w:lang w:val="en-US"/>
                      </w:rPr>
                    </w:pPr>
                  </w:p>
                  <w:p w:rsidR="00D4230D" w:rsidRPr="001D703E" w:rsidRDefault="00D4230D" w:rsidP="00D4230D">
                    <w:pPr>
                      <w:pStyle w:val="MarginalGrey"/>
                      <w:rPr>
                        <w:lang w:val="de-DE"/>
                      </w:rPr>
                    </w:pPr>
                    <w:bookmarkStart w:id="1" w:name="_GoBack"/>
                    <w:bookmarkEnd w:id="1"/>
                    <w:r w:rsidRPr="001D703E">
                      <w:rPr>
                        <w:lang w:val="de-DE"/>
                      </w:rPr>
                      <w:t>Stefan Paul Mechnig</w:t>
                    </w:r>
                  </w:p>
                  <w:p w:rsidR="00D4230D" w:rsidRPr="007D3CF4" w:rsidRDefault="00D4230D" w:rsidP="00D4230D">
                    <w:pPr>
                      <w:pStyle w:val="MarginalSubheadline"/>
                      <w:rPr>
                        <w:lang w:val="en-US"/>
                      </w:rPr>
                    </w:pPr>
                    <w:r>
                      <w:rPr>
                        <w:lang w:val="en-US"/>
                      </w:rPr>
                      <w:t>Telephone</w:t>
                    </w:r>
                  </w:p>
                  <w:p w:rsidR="00D4230D" w:rsidRPr="00D4230D" w:rsidRDefault="00D4230D" w:rsidP="00D4230D">
                    <w:pPr>
                      <w:pStyle w:val="MarginalGrey"/>
                      <w:rPr>
                        <w:lang w:val="en-US"/>
                      </w:rPr>
                    </w:pPr>
                    <w:r w:rsidRPr="00D4230D">
                      <w:rPr>
                        <w:spacing w:val="-20"/>
                        <w:position w:val="6"/>
                        <w:sz w:val="14"/>
                        <w:lang w:val="en-US"/>
                      </w:rPr>
                      <w:t>+</w:t>
                    </w:r>
                    <w:r w:rsidRPr="00D4230D">
                      <w:rPr>
                        <w:lang w:val="en-US"/>
                      </w:rPr>
                      <w:t>49 214 6009 3635</w:t>
                    </w:r>
                  </w:p>
                  <w:p w:rsidR="00D4230D" w:rsidRPr="00D4230D" w:rsidRDefault="00D4230D" w:rsidP="00D4230D">
                    <w:pPr>
                      <w:pStyle w:val="MarginalSubheadline"/>
                      <w:rPr>
                        <w:lang w:val="en-US"/>
                      </w:rPr>
                    </w:pPr>
                    <w:r w:rsidRPr="00D4230D">
                      <w:rPr>
                        <w:lang w:val="en-US"/>
                      </w:rPr>
                      <w:t>Email</w:t>
                    </w:r>
                  </w:p>
                  <w:p w:rsidR="00D4230D" w:rsidRPr="00D4230D" w:rsidRDefault="00D4230D" w:rsidP="00D4230D">
                    <w:pPr>
                      <w:pStyle w:val="MarginalGrey"/>
                      <w:rPr>
                        <w:lang w:val="en-US"/>
                      </w:rPr>
                    </w:pPr>
                    <w:r w:rsidRPr="00D4230D">
                      <w:rPr>
                        <w:lang w:val="en-US"/>
                      </w:rPr>
                      <w:t>stefanpaul.mechnig</w:t>
                    </w:r>
                  </w:p>
                  <w:p w:rsidR="00D4230D" w:rsidRPr="00D4230D" w:rsidRDefault="00D4230D" w:rsidP="00D4230D">
                    <w:pPr>
                      <w:pStyle w:val="MarginalGrey"/>
                      <w:rPr>
                        <w:lang w:val="en-US"/>
                      </w:rPr>
                    </w:pPr>
                    <w:r w:rsidRPr="00D4230D">
                      <w:rPr>
                        <w:lang w:val="en-US"/>
                      </w:rPr>
                      <w:t>@covestro.com</w:t>
                    </w:r>
                  </w:p>
                  <w:p w:rsidR="00D4230D" w:rsidRPr="00D4230D" w:rsidRDefault="00D4230D" w:rsidP="00D4230D">
                    <w:pPr>
                      <w:pStyle w:val="MarginalGrey"/>
                      <w:rPr>
                        <w:lang w:val="en-US"/>
                      </w:rPr>
                    </w:pPr>
                  </w:p>
                  <w:p w:rsidR="00D4230D" w:rsidRPr="00D4230D" w:rsidRDefault="00D4230D"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56192"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413827"/>
    <w:multiLevelType w:val="hybridMultilevel"/>
    <w:tmpl w:val="A8A8B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5D695660"/>
    <w:multiLevelType w:val="hybridMultilevel"/>
    <w:tmpl w:val="F3D273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6D9647B"/>
    <w:multiLevelType w:val="hybridMultilevel"/>
    <w:tmpl w:val="43D0F6BC"/>
    <w:lvl w:ilvl="0" w:tplc="9D321E4C">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231E"/>
    <w:rsid w:val="00163F6F"/>
    <w:rsid w:val="001A3DDD"/>
    <w:rsid w:val="001D44DC"/>
    <w:rsid w:val="001D6AF6"/>
    <w:rsid w:val="001D703E"/>
    <w:rsid w:val="001E0514"/>
    <w:rsid w:val="001E533F"/>
    <w:rsid w:val="001E7B93"/>
    <w:rsid w:val="001F13D6"/>
    <w:rsid w:val="001F36CF"/>
    <w:rsid w:val="001F673F"/>
    <w:rsid w:val="00205C8A"/>
    <w:rsid w:val="00215EC2"/>
    <w:rsid w:val="00217AC4"/>
    <w:rsid w:val="0022677C"/>
    <w:rsid w:val="00234B3B"/>
    <w:rsid w:val="00256946"/>
    <w:rsid w:val="00256EE5"/>
    <w:rsid w:val="002766B7"/>
    <w:rsid w:val="002A72A9"/>
    <w:rsid w:val="002B4B6B"/>
    <w:rsid w:val="002C35B8"/>
    <w:rsid w:val="002E01D4"/>
    <w:rsid w:val="002E4ED7"/>
    <w:rsid w:val="002F1CCE"/>
    <w:rsid w:val="002F3480"/>
    <w:rsid w:val="002F5DC7"/>
    <w:rsid w:val="003139A3"/>
    <w:rsid w:val="0031458D"/>
    <w:rsid w:val="00344CC5"/>
    <w:rsid w:val="003A1EAA"/>
    <w:rsid w:val="003A7B52"/>
    <w:rsid w:val="003B61E8"/>
    <w:rsid w:val="003C67DA"/>
    <w:rsid w:val="003F1DD7"/>
    <w:rsid w:val="0040217D"/>
    <w:rsid w:val="00406164"/>
    <w:rsid w:val="0040658E"/>
    <w:rsid w:val="00435B81"/>
    <w:rsid w:val="00437F75"/>
    <w:rsid w:val="004444E9"/>
    <w:rsid w:val="00475EED"/>
    <w:rsid w:val="00476AE1"/>
    <w:rsid w:val="00481121"/>
    <w:rsid w:val="004842C7"/>
    <w:rsid w:val="004903F5"/>
    <w:rsid w:val="00491283"/>
    <w:rsid w:val="004A5931"/>
    <w:rsid w:val="004C52C2"/>
    <w:rsid w:val="004F7C33"/>
    <w:rsid w:val="0052202A"/>
    <w:rsid w:val="005237E8"/>
    <w:rsid w:val="00530D8E"/>
    <w:rsid w:val="00534805"/>
    <w:rsid w:val="00562695"/>
    <w:rsid w:val="00571F9E"/>
    <w:rsid w:val="0057478C"/>
    <w:rsid w:val="005A27B7"/>
    <w:rsid w:val="005C2D2E"/>
    <w:rsid w:val="0063346C"/>
    <w:rsid w:val="00664588"/>
    <w:rsid w:val="006724F8"/>
    <w:rsid w:val="0067551F"/>
    <w:rsid w:val="006810FA"/>
    <w:rsid w:val="006A5603"/>
    <w:rsid w:val="006C511E"/>
    <w:rsid w:val="00703144"/>
    <w:rsid w:val="00713937"/>
    <w:rsid w:val="00715731"/>
    <w:rsid w:val="00722E79"/>
    <w:rsid w:val="00727E70"/>
    <w:rsid w:val="00747C3E"/>
    <w:rsid w:val="00754714"/>
    <w:rsid w:val="00784BB0"/>
    <w:rsid w:val="007A05BD"/>
    <w:rsid w:val="007A1FFA"/>
    <w:rsid w:val="007A3FCF"/>
    <w:rsid w:val="007C59B9"/>
    <w:rsid w:val="007D3CF4"/>
    <w:rsid w:val="007D4B38"/>
    <w:rsid w:val="007F5C30"/>
    <w:rsid w:val="00841A7A"/>
    <w:rsid w:val="008517F1"/>
    <w:rsid w:val="00856C48"/>
    <w:rsid w:val="00866ABC"/>
    <w:rsid w:val="00892FBA"/>
    <w:rsid w:val="008A4F91"/>
    <w:rsid w:val="008A6170"/>
    <w:rsid w:val="008B2713"/>
    <w:rsid w:val="008B7385"/>
    <w:rsid w:val="008F1708"/>
    <w:rsid w:val="00901975"/>
    <w:rsid w:val="00903143"/>
    <w:rsid w:val="00907DBE"/>
    <w:rsid w:val="009647FA"/>
    <w:rsid w:val="009A418F"/>
    <w:rsid w:val="009C59C4"/>
    <w:rsid w:val="009D60D6"/>
    <w:rsid w:val="009F0AD9"/>
    <w:rsid w:val="00A26AED"/>
    <w:rsid w:val="00A61D91"/>
    <w:rsid w:val="00A851CC"/>
    <w:rsid w:val="00AA400A"/>
    <w:rsid w:val="00AB0FF8"/>
    <w:rsid w:val="00AB4421"/>
    <w:rsid w:val="00AD4524"/>
    <w:rsid w:val="00AD460F"/>
    <w:rsid w:val="00B01CE8"/>
    <w:rsid w:val="00B05904"/>
    <w:rsid w:val="00B17D29"/>
    <w:rsid w:val="00B24217"/>
    <w:rsid w:val="00B271EE"/>
    <w:rsid w:val="00B51CB1"/>
    <w:rsid w:val="00B65BAB"/>
    <w:rsid w:val="00B839DC"/>
    <w:rsid w:val="00BA0CE3"/>
    <w:rsid w:val="00BD6BC4"/>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4230D"/>
    <w:rsid w:val="00D45BF1"/>
    <w:rsid w:val="00D71C0A"/>
    <w:rsid w:val="00DA0C05"/>
    <w:rsid w:val="00DA1ABC"/>
    <w:rsid w:val="00DA7800"/>
    <w:rsid w:val="00DA7A19"/>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7761B"/>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0CD2753-35ED-4840-807E-EFD1B4BC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witter.com/covest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DD86-307B-40FE-8F62-D5105AC5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2</Pages>
  <Words>465</Words>
  <Characters>2933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Roland Birkhoff</cp:lastModifiedBy>
  <cp:revision>7</cp:revision>
  <cp:lastPrinted>2020-06-22T10:23:00Z</cp:lastPrinted>
  <dcterms:created xsi:type="dcterms:W3CDTF">2020-06-19T07:57:00Z</dcterms:created>
  <dcterms:modified xsi:type="dcterms:W3CDTF">2020-06-24T12:20:00Z</dcterms:modified>
</cp:coreProperties>
</file>