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Default="00333967" w:rsidP="006810FA">
      <w:pPr>
        <w:spacing w:after="0" w:line="300" w:lineRule="atLeast"/>
      </w:pPr>
      <w:r>
        <w:t>The future</w:t>
      </w:r>
      <w:r w:rsidR="003A277D">
        <w:t xml:space="preserve"> of mobility</w:t>
      </w:r>
      <w:r>
        <w:t xml:space="preserve">: seamless and fully </w:t>
      </w:r>
      <w:r w:rsidR="003A277D">
        <w:t>networked</w:t>
      </w:r>
    </w:p>
    <w:p w:rsidR="006810FA" w:rsidRPr="006810FA" w:rsidRDefault="006810FA" w:rsidP="006810FA">
      <w:pPr>
        <w:spacing w:after="0" w:line="300" w:lineRule="atLeast"/>
      </w:pPr>
    </w:p>
    <w:p w:rsidR="00E62909" w:rsidRPr="006810FA" w:rsidRDefault="00333967" w:rsidP="006810FA">
      <w:pPr>
        <w:spacing w:after="0" w:line="300" w:lineRule="atLeast"/>
        <w:rPr>
          <w:b/>
          <w:sz w:val="30"/>
          <w:szCs w:val="30"/>
        </w:rPr>
      </w:pPr>
      <w:r>
        <w:rPr>
          <w:b/>
          <w:sz w:val="30"/>
          <w:szCs w:val="30"/>
        </w:rPr>
        <w:t>The reinvention of the display</w:t>
      </w:r>
    </w:p>
    <w:p w:rsidR="006810FA" w:rsidRPr="006810FA" w:rsidRDefault="006810FA" w:rsidP="006810FA">
      <w:pPr>
        <w:spacing w:after="0" w:line="300" w:lineRule="atLeast"/>
      </w:pPr>
    </w:p>
    <w:p w:rsidR="00333967" w:rsidRPr="00333967" w:rsidRDefault="00DC2CF5" w:rsidP="00333967">
      <w:pPr>
        <w:spacing w:after="0" w:line="300" w:lineRule="atLeast"/>
      </w:pPr>
      <w:r w:rsidRPr="00DC2CF5">
        <w:t xml:space="preserve">The car of the future will be a mobile multifunctional living and working space. </w:t>
      </w:r>
      <w:r>
        <w:t>D</w:t>
      </w:r>
      <w:r w:rsidR="00333967" w:rsidRPr="00333967">
        <w:t>isplays and indicator instruments will take on a whole new meaning. They will become infotainment systems that will connect passengers with the outside world and provide them with information or entertainment, depending on their use. The interaction between people, cars and the environment will drive innovation in this field. More than ever, the main component of this interaction will still be the display, even as the demands on functionality and design continue to grow.</w:t>
      </w:r>
    </w:p>
    <w:p w:rsidR="00333967" w:rsidRPr="00333967" w:rsidRDefault="00333967" w:rsidP="00333967">
      <w:pPr>
        <w:spacing w:after="0" w:line="300" w:lineRule="atLeast"/>
      </w:pPr>
    </w:p>
    <w:p w:rsidR="00333967" w:rsidRPr="00333967" w:rsidRDefault="00333967" w:rsidP="00333967">
      <w:pPr>
        <w:spacing w:after="0" w:line="300" w:lineRule="atLeast"/>
      </w:pPr>
      <w:r w:rsidRPr="00333967">
        <w:t xml:space="preserve">Seeing this challenge as an opportunity will require new concepts in display design and optimal integration in the car cockpit. Together with </w:t>
      </w:r>
      <w:r w:rsidR="000425EC">
        <w:t>an industry partner</w:t>
      </w:r>
      <w:r w:rsidRPr="00333967">
        <w:t xml:space="preserve">, </w:t>
      </w:r>
      <w:hyperlink r:id="rId9" w:history="1">
        <w:r w:rsidRPr="000425EC">
          <w:rPr>
            <w:rStyle w:val="Hyperlink"/>
          </w:rPr>
          <w:t>Covestro</w:t>
        </w:r>
      </w:hyperlink>
      <w:r w:rsidRPr="00333967">
        <w:t xml:space="preserve"> has developed a </w:t>
      </w:r>
      <w:hyperlink r:id="rId10" w:history="1">
        <w:r w:rsidRPr="00C812B1">
          <w:rPr>
            <w:rStyle w:val="Hyperlink"/>
          </w:rPr>
          <w:t>display concept</w:t>
        </w:r>
      </w:hyperlink>
      <w:r w:rsidRPr="00333967">
        <w:t xml:space="preserve"> that should meet the increased requirements in terms of optical quality, durability and design standards. The result of this cooperation is the largest three dimensional OLED display to date, which will serve as a seamless interface between humans and cars. It was presented for the first time at the plastics trade show K 2019.</w:t>
      </w:r>
    </w:p>
    <w:p w:rsidR="00333967" w:rsidRDefault="00333967" w:rsidP="00333967">
      <w:pPr>
        <w:spacing w:after="0" w:line="300" w:lineRule="atLeast"/>
      </w:pPr>
    </w:p>
    <w:p w:rsidR="003A277D" w:rsidRPr="0025054F" w:rsidRDefault="003A277D" w:rsidP="00333967">
      <w:pPr>
        <w:spacing w:after="0" w:line="300" w:lineRule="atLeast"/>
        <w:rPr>
          <w:b/>
        </w:rPr>
      </w:pPr>
      <w:r w:rsidRPr="0025054F">
        <w:rPr>
          <w:b/>
        </w:rPr>
        <w:t xml:space="preserve">Curved surface, </w:t>
      </w:r>
      <w:r w:rsidR="009B5817">
        <w:rPr>
          <w:b/>
        </w:rPr>
        <w:t>clear image</w:t>
      </w:r>
    </w:p>
    <w:p w:rsidR="00333967" w:rsidRPr="00333967" w:rsidRDefault="0094544A" w:rsidP="00333967">
      <w:pPr>
        <w:spacing w:after="0" w:line="300" w:lineRule="atLeast"/>
      </w:pPr>
      <w:r w:rsidRPr="0094544A">
        <w:t>Two Covestro materials were used in the display concept: the polycarbonate Makrolon</w:t>
      </w:r>
      <w:r w:rsidRPr="0094544A">
        <w:rPr>
          <w:vertAlign w:val="superscript"/>
        </w:rPr>
        <w:t>®</w:t>
      </w:r>
      <w:r w:rsidRPr="0094544A">
        <w:t xml:space="preserve"> Ai and the polycarbonate film Makrofol</w:t>
      </w:r>
      <w:r w:rsidRPr="0094544A">
        <w:rPr>
          <w:vertAlign w:val="superscript"/>
        </w:rPr>
        <w:t>®</w:t>
      </w:r>
      <w:r w:rsidRPr="0094544A">
        <w:t xml:space="preserve">. </w:t>
      </w:r>
      <w:r w:rsidR="00333967" w:rsidRPr="00333967">
        <w:t>Both thermoplastic products make it possible to fabricate geometrically challenging components that are of good quality and very durable. The high optical purity of the polymers ensures that the OLED display (organic light emitting diodes) provides vibrant colors without distorting the image due to its curved surface.</w:t>
      </w:r>
    </w:p>
    <w:p w:rsidR="00333967" w:rsidRPr="00333967" w:rsidRDefault="00333967" w:rsidP="00333967">
      <w:pPr>
        <w:spacing w:after="0" w:line="300" w:lineRule="atLeast"/>
      </w:pPr>
    </w:p>
    <w:p w:rsidR="005154A5" w:rsidRDefault="005154A5" w:rsidP="00333967">
      <w:pPr>
        <w:spacing w:after="0" w:line="300" w:lineRule="atLeast"/>
      </w:pPr>
      <w:r w:rsidRPr="005154A5">
        <w:t xml:space="preserve">For the production of such highly complex components, Covestro was able to draw on its many years of experience in process development. An ingenious combination of manufacturing technologies ensures the surface design and </w:t>
      </w:r>
      <w:r w:rsidRPr="005154A5">
        <w:lastRenderedPageBreak/>
        <w:t>durability. The surface, shape, haptics and appearance of the component can be individually adapted to the customer's wishes.</w:t>
      </w:r>
    </w:p>
    <w:p w:rsidR="005154A5" w:rsidRDefault="005154A5" w:rsidP="00333967">
      <w:pPr>
        <w:spacing w:after="0" w:line="300" w:lineRule="atLeast"/>
      </w:pPr>
    </w:p>
    <w:p w:rsidR="009C59C4" w:rsidRPr="00E62909" w:rsidRDefault="009C59C4" w:rsidP="006810FA">
      <w:pPr>
        <w:spacing w:after="0" w:line="300" w:lineRule="atLeast"/>
        <w:rPr>
          <w:b/>
        </w:rPr>
      </w:pPr>
      <w:r w:rsidRPr="00E62909">
        <w:rPr>
          <w:b/>
        </w:rPr>
        <w:t>About Covestro:</w:t>
      </w:r>
    </w:p>
    <w:p w:rsidR="00E62909" w:rsidRDefault="00AD4524" w:rsidP="00256946">
      <w:pPr>
        <w:spacing w:after="0" w:line="300" w:lineRule="atLeast"/>
      </w:pPr>
      <w:r w:rsidRPr="001E0514">
        <w:t>With 201</w:t>
      </w:r>
      <w:r w:rsidR="001B46D7">
        <w:t>9</w:t>
      </w:r>
      <w:r w:rsidRPr="001E0514">
        <w:t xml:space="preserve"> sales of EUR 1</w:t>
      </w:r>
      <w:r w:rsidR="001B46D7">
        <w:t>2</w:t>
      </w:r>
      <w:r w:rsidRPr="001E0514">
        <w:t>.</w:t>
      </w:r>
      <w:r w:rsidR="001B46D7">
        <w:t>4</w:t>
      </w:r>
      <w:r w:rsidR="00E52B45">
        <w:t xml:space="preserve"> b</w:t>
      </w:r>
      <w:r w:rsidRPr="001E0514">
        <w:t xml:space="preserve">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Other sector</w:t>
      </w:r>
      <w:r w:rsidR="00435B81">
        <w:t>s</w:t>
      </w:r>
      <w:r>
        <w:t xml:space="preserve"> include sports and leisure, cosmetics, health and the chemical industry itself. </w:t>
      </w:r>
      <w:r w:rsidRPr="001E0514">
        <w:t>Covestro has 30 production sites worldwide</w:t>
      </w:r>
      <w:r>
        <w:t xml:space="preserve"> and employs approximately 1</w:t>
      </w:r>
      <w:r w:rsidR="001B46D7">
        <w:t>7</w:t>
      </w:r>
      <w:r>
        <w:t>,</w:t>
      </w:r>
      <w:r w:rsidR="001B46D7">
        <w:t>2</w:t>
      </w:r>
      <w:r w:rsidRPr="001E0514">
        <w:t xml:space="preserve">00 people (calculated as full-time equivalents) at the end of </w:t>
      </w:r>
      <w:r w:rsidR="001B46D7">
        <w:t>2019</w:t>
      </w:r>
      <w:r w:rsidRPr="001E0514">
        <w:t>.</w:t>
      </w:r>
    </w:p>
    <w:p w:rsidR="001E0514" w:rsidRPr="00E62909" w:rsidRDefault="001E0514" w:rsidP="00256946">
      <w:pPr>
        <w:spacing w:after="0" w:line="300" w:lineRule="atLeast"/>
      </w:pPr>
    </w:p>
    <w:p w:rsidR="009C59C4" w:rsidRPr="00E62909" w:rsidRDefault="009C59C4" w:rsidP="00256946">
      <w:pPr>
        <w:spacing w:after="0" w:line="300" w:lineRule="atLeast"/>
        <w:rPr>
          <w:i/>
        </w:rPr>
      </w:pPr>
      <w:r w:rsidRPr="00E62909">
        <w:rPr>
          <w:i/>
        </w:rPr>
        <w:t>This press release is available for download from the Cov</w:t>
      </w:r>
      <w:r w:rsidR="007A05BD">
        <w:rPr>
          <w:i/>
        </w:rPr>
        <w:t xml:space="preserve">estro press server at </w:t>
      </w:r>
      <w:hyperlink r:id="rId11" w:history="1">
        <w:r w:rsidR="00D62A76" w:rsidRPr="007863A5">
          <w:rPr>
            <w:rStyle w:val="Hyperlink"/>
            <w:i/>
          </w:rPr>
          <w:t>www.covestro.com</w:t>
        </w:r>
      </w:hyperlink>
      <w:r w:rsidRPr="00E62909">
        <w:rPr>
          <w:i/>
        </w:rPr>
        <w:t>. Photos are available there for downl</w:t>
      </w:r>
      <w:r w:rsidRPr="00103764">
        <w:rPr>
          <w:i/>
        </w:rPr>
        <w:t xml:space="preserve">oad as well. Please </w:t>
      </w:r>
      <w:r w:rsidR="0049092D" w:rsidRPr="00103764">
        <w:rPr>
          <w:i/>
        </w:rPr>
        <w:t xml:space="preserve">acknowledge </w:t>
      </w:r>
      <w:r w:rsidRPr="00103764">
        <w:rPr>
          <w:i/>
        </w:rPr>
        <w:t xml:space="preserve">the source of </w:t>
      </w:r>
      <w:r w:rsidR="0049092D" w:rsidRPr="00103764">
        <w:rPr>
          <w:i/>
        </w:rPr>
        <w:t xml:space="preserve">any </w:t>
      </w:r>
      <w:r w:rsidRPr="00103764">
        <w:rPr>
          <w:i/>
        </w:rPr>
        <w:t>pictures</w:t>
      </w:r>
      <w:r w:rsidR="0049092D" w:rsidRPr="00103764">
        <w:rPr>
          <w:i/>
        </w:rPr>
        <w:t xml:space="preserve"> used</w:t>
      </w:r>
      <w:r w:rsidRPr="00103764">
        <w:rPr>
          <w:i/>
        </w:rPr>
        <w:t>.</w:t>
      </w:r>
    </w:p>
    <w:p w:rsidR="00E62909" w:rsidRPr="00E62909" w:rsidRDefault="00E62909" w:rsidP="00256946">
      <w:pPr>
        <w:spacing w:after="0" w:line="300" w:lineRule="atLeast"/>
      </w:pPr>
    </w:p>
    <w:p w:rsidR="009C59C4" w:rsidRPr="009A418F" w:rsidRDefault="009C59C4" w:rsidP="00256946">
      <w:pPr>
        <w:spacing w:after="0" w:line="300" w:lineRule="atLeast"/>
      </w:pPr>
      <w:r w:rsidRPr="00E62909">
        <w:t>Find more information a</w:t>
      </w:r>
      <w:r w:rsidRPr="009A418F">
        <w:t xml:space="preserve">t </w:t>
      </w:r>
      <w:hyperlink r:id="rId12" w:history="1">
        <w:r w:rsidR="00E62909" w:rsidRPr="009A418F">
          <w:rPr>
            <w:rStyle w:val="Hyperlink"/>
            <w:b/>
            <w:color w:val="auto"/>
            <w:u w:val="none"/>
          </w:rPr>
          <w:t>www.covestro.com</w:t>
        </w:r>
      </w:hyperlink>
      <w:r w:rsidRPr="009A418F">
        <w:t>.</w:t>
      </w:r>
    </w:p>
    <w:p w:rsidR="008B2CD7" w:rsidRDefault="00E62909" w:rsidP="00256946">
      <w:pPr>
        <w:spacing w:after="0" w:line="300" w:lineRule="atLeast"/>
      </w:pPr>
      <w:r w:rsidRPr="009A418F">
        <w:t xml:space="preserve">Follow us on </w:t>
      </w:r>
      <w:r w:rsidR="003A1EAA" w:rsidRPr="009A418F">
        <w:t>T</w:t>
      </w:r>
      <w:r w:rsidRPr="009A418F">
        <w:t xml:space="preserve">witter: </w:t>
      </w:r>
      <w:hyperlink r:id="rId13" w:history="1">
        <w:r w:rsidR="008B2CD7" w:rsidRPr="008B2CD7">
          <w:rPr>
            <w:rStyle w:val="Hyperlink"/>
            <w:b/>
          </w:rPr>
          <w:t>https://twitter.com/covestro</w:t>
        </w:r>
      </w:hyperlink>
      <w:r w:rsidR="008B2CD7">
        <w:t xml:space="preserve"> </w:t>
      </w:r>
    </w:p>
    <w:p w:rsidR="008B2CD7" w:rsidRDefault="008B2CD7" w:rsidP="00256946">
      <w:pPr>
        <w:spacing w:after="0" w:line="300" w:lineRule="atLeast"/>
      </w:pPr>
    </w:p>
    <w:p w:rsidR="009C59C4" w:rsidRDefault="003C76F9" w:rsidP="00256946">
      <w:pPr>
        <w:spacing w:after="0" w:line="300" w:lineRule="atLeast"/>
      </w:pPr>
      <w:r>
        <w:t>sl</w:t>
      </w:r>
      <w:r w:rsidR="00205C8A">
        <w:tab/>
        <w:t>(20</w:t>
      </w:r>
      <w:r w:rsidR="00EA6D47">
        <w:t>20</w:t>
      </w:r>
      <w:r w:rsidR="009A418F">
        <w:t>-0</w:t>
      </w:r>
      <w:r w:rsidR="00AB0F77">
        <w:t>62</w:t>
      </w:r>
      <w:bookmarkStart w:id="0" w:name="_GoBack"/>
      <w:bookmarkEnd w:id="0"/>
      <w:r w:rsidR="00344CC5">
        <w:t>E</w:t>
      </w:r>
      <w:r w:rsidR="009C59C4" w:rsidRPr="00E62909">
        <w:t>)</w:t>
      </w:r>
    </w:p>
    <w:p w:rsidR="006810FA" w:rsidRDefault="006810FA" w:rsidP="00E62909">
      <w:pPr>
        <w:spacing w:after="0" w:line="300" w:lineRule="exact"/>
      </w:pPr>
    </w:p>
    <w:p w:rsidR="00234B3B" w:rsidRPr="00E62909" w:rsidRDefault="00234B3B" w:rsidP="00E62909">
      <w:pPr>
        <w:spacing w:after="0" w:line="300" w:lineRule="exact"/>
      </w:pPr>
    </w:p>
    <w:p w:rsidR="00AD460F" w:rsidRPr="00AD460F" w:rsidRDefault="00AD460F" w:rsidP="00EE58B0">
      <w:pPr>
        <w:spacing w:after="0" w:line="240" w:lineRule="auto"/>
        <w:rPr>
          <w:b/>
          <w:sz w:val="16"/>
          <w:szCs w:val="16"/>
        </w:rPr>
      </w:pPr>
      <w:r w:rsidRPr="00AD460F">
        <w:rPr>
          <w:b/>
          <w:sz w:val="16"/>
          <w:szCs w:val="16"/>
        </w:rPr>
        <w:t>Forward-looking statements</w:t>
      </w:r>
    </w:p>
    <w:p w:rsidR="00530D8E" w:rsidRPr="00670E26" w:rsidRDefault="00530D8E" w:rsidP="00EE58B0">
      <w:pPr>
        <w:spacing w:after="0" w:line="240" w:lineRule="auto"/>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AD460F" w:rsidRDefault="00AD460F" w:rsidP="00EE58B0">
      <w:pPr>
        <w:spacing w:after="0" w:line="240" w:lineRule="auto"/>
        <w:rPr>
          <w:sz w:val="16"/>
          <w:szCs w:val="16"/>
        </w:rPr>
      </w:pPr>
    </w:p>
    <w:sectPr w:rsidR="00AD460F" w:rsidSect="00CE5C3C">
      <w:headerReference w:type="even" r:id="rId14"/>
      <w:headerReference w:type="default" r:id="rId15"/>
      <w:footerReference w:type="default" r:id="rId16"/>
      <w:headerReference w:type="first" r:id="rId17"/>
      <w:footerReference w:type="first" r:id="rId18"/>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E1" w:rsidRDefault="00E539E1" w:rsidP="00B01CE8">
      <w:r>
        <w:separator/>
      </w:r>
    </w:p>
  </w:endnote>
  <w:endnote w:type="continuationSeparator" w:id="0">
    <w:p w:rsidR="00E539E1" w:rsidRDefault="00E539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AB0F77">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AB0F77">
      <w:t>02</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AB0F77">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AB0F77">
      <w:rPr>
        <w:color w:val="808080"/>
        <w:spacing w:val="-6"/>
        <w:sz w:val="24"/>
        <w:szCs w:val="24"/>
        <w:lang w:val="en-GB" w:eastAsia="en-US"/>
      </w:rPr>
      <w:t>02</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E1" w:rsidRDefault="00E539E1" w:rsidP="00B01CE8">
      <w:r>
        <w:separator/>
      </w:r>
    </w:p>
  </w:footnote>
  <w:footnote w:type="continuationSeparator" w:id="0">
    <w:p w:rsidR="00E539E1" w:rsidRDefault="00E539E1"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C8" w:rsidRDefault="003D54C8">
    <w:pPr>
      <w:pStyle w:val="Kopfzeile"/>
    </w:pPr>
    <w:r>
      <w:rPr>
        <w:lang w:eastAsia="en-US"/>
      </w:rPr>
      <w:drawing>
        <wp:anchor distT="0" distB="0" distL="114300" distR="114300" simplePos="0" relativeHeight="251681792" behindDoc="0" locked="0" layoutInCell="1" allowOverlap="1">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3D54C8">
    <w:pPr>
      <w:pStyle w:val="Kopfzeile"/>
    </w:pPr>
    <w:r>
      <w:rPr>
        <w:lang w:eastAsia="en-US"/>
      </w:rPr>
      <w:drawing>
        <wp:anchor distT="0" distB="0" distL="114300" distR="114300" simplePos="0" relativeHeight="251679744" behindDoc="0" locked="0" layoutInCell="1" allowOverlap="1">
          <wp:simplePos x="0" y="0"/>
          <wp:positionH relativeFrom="rightMargin">
            <wp:posOffset>-782955</wp:posOffset>
          </wp:positionH>
          <wp:positionV relativeFrom="page">
            <wp:align>bottom</wp:align>
          </wp:positionV>
          <wp:extent cx="819150" cy="628650"/>
          <wp:effectExtent l="0" t="0" r="0" b="0"/>
          <wp:wrapNone/>
          <wp:docPr id="2"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w:rsidR="00E469A8">
      <w:rPr>
        <w:lang w:eastAsia="en-US"/>
      </w:rPr>
      <mc:AlternateContent>
        <mc:Choice Requires="wps">
          <w:drawing>
            <wp:anchor distT="0" distB="0" distL="114300" distR="114300" simplePos="0" relativeHeight="251670528" behindDoc="0" locked="0" layoutInCell="1" allowOverlap="1" wp14:anchorId="4C4BE50B" wp14:editId="169EC478">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sidR="00E469A8">
      <w:rPr>
        <w:lang w:eastAsia="en-US"/>
      </w:rPr>
      <w:drawing>
        <wp:anchor distT="0" distB="342265" distL="114300" distR="114300" simplePos="0" relativeHeight="251674624" behindDoc="1" locked="0" layoutInCell="1" allowOverlap="1" wp14:anchorId="63E3F187" wp14:editId="3AB5C240">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3D54C8" w:rsidP="00B01CE8">
    <w:pPr>
      <w:pStyle w:val="Kopfzeile"/>
    </w:pPr>
    <w:r>
      <w:rPr>
        <w:lang w:eastAsia="en-US"/>
      </w:rPr>
      <w:drawing>
        <wp:anchor distT="0" distB="0" distL="114300" distR="114300" simplePos="0" relativeHeight="251680768" behindDoc="0" locked="0" layoutInCell="1" allowOverlap="1">
          <wp:simplePos x="0" y="0"/>
          <wp:positionH relativeFrom="rightMargin">
            <wp:posOffset>-782955</wp:posOffset>
          </wp:positionH>
          <wp:positionV relativeFrom="page">
            <wp:align>bottom</wp:align>
          </wp:positionV>
          <wp:extent cx="819150" cy="628650"/>
          <wp:effectExtent l="0" t="0" r="0" b="0"/>
          <wp:wrapNone/>
          <wp:docPr id="3"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w:rsidR="00E62909">
      <w:rPr>
        <w:lang w:eastAsia="en-US"/>
      </w:rPr>
      <mc:AlternateContent>
        <mc:Choice Requires="wps">
          <w:drawing>
            <wp:anchor distT="0" distB="0" distL="114300" distR="114300" simplePos="0" relativeHeight="251678720" behindDoc="0" locked="1" layoutInCell="1" allowOverlap="1" wp14:anchorId="30CE7A7F" wp14:editId="7C3E2177">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sidR="00E62909">
      <w:rPr>
        <w:lang w:eastAsia="en-US"/>
      </w:rPr>
      <mc:AlternateContent>
        <mc:Choice Requires="wps">
          <w:drawing>
            <wp:anchor distT="0" distB="0" distL="114300" distR="114300" simplePos="0" relativeHeight="251676672" behindDoc="0" locked="1" layoutInCell="1" allowOverlap="1" wp14:anchorId="7696CF6F" wp14:editId="12A0C33F">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E62909" w:rsidRPr="00FF609E" w:rsidRDefault="008B2713" w:rsidP="00E62909">
                          <w:pPr>
                            <w:pStyle w:val="MarginalHeadline"/>
                            <w:rPr>
                              <w:lang w:val="en-US"/>
                            </w:rPr>
                          </w:pPr>
                          <w:r>
                            <w:rPr>
                              <w:lang w:val="en-US"/>
                            </w:rPr>
                            <w:t>Leverkusen</w:t>
                          </w:r>
                          <w:r w:rsidR="00E62909" w:rsidRPr="00FF609E">
                            <w:rPr>
                              <w:lang w:val="en-US"/>
                            </w:rPr>
                            <w:t>,</w:t>
                          </w:r>
                        </w:p>
                        <w:p w:rsidR="00E62909" w:rsidRPr="00FF609E" w:rsidRDefault="00333967" w:rsidP="00E62909">
                          <w:pPr>
                            <w:pStyle w:val="MarginalHeadline"/>
                            <w:rPr>
                              <w:lang w:val="en-US"/>
                            </w:rPr>
                          </w:pPr>
                          <w:r>
                            <w:rPr>
                              <w:lang w:val="en-US"/>
                            </w:rPr>
                            <w:t>June 4, 2020</w:t>
                          </w:r>
                        </w:p>
                        <w:p w:rsidR="00E62909" w:rsidRPr="00FF609E" w:rsidRDefault="00E62909" w:rsidP="00E62909">
                          <w:pPr>
                            <w:pStyle w:val="MarginalHeadline"/>
                            <w:rPr>
                              <w:lang w:val="en-US"/>
                            </w:rPr>
                          </w:pPr>
                        </w:p>
                        <w:p w:rsidR="00E62909" w:rsidRPr="00FF609E" w:rsidRDefault="00E62909" w:rsidP="00E62909">
                          <w:pPr>
                            <w:pStyle w:val="MarginalHeadline"/>
                            <w:rPr>
                              <w:lang w:val="en-US"/>
                            </w:rPr>
                          </w:pPr>
                        </w:p>
                        <w:p w:rsidR="00E62909" w:rsidRPr="00FF609E" w:rsidRDefault="00E62909" w:rsidP="001E0514">
                          <w:pPr>
                            <w:pStyle w:val="MarginalHeadline"/>
                            <w:rPr>
                              <w:lang w:val="en-US"/>
                            </w:rPr>
                          </w:pPr>
                          <w:r w:rsidRPr="00FF609E">
                            <w:rPr>
                              <w:lang w:val="en-US"/>
                            </w:rPr>
                            <w:t>Covestro AG</w:t>
                          </w:r>
                        </w:p>
                        <w:p w:rsidR="00E62909" w:rsidRPr="007D3CF4" w:rsidRDefault="008B2713" w:rsidP="00E62909">
                          <w:pPr>
                            <w:pStyle w:val="MarginalGrey"/>
                            <w:rPr>
                              <w:lang w:val="en-US"/>
                            </w:rPr>
                          </w:pPr>
                          <w:r>
                            <w:rPr>
                              <w:lang w:val="en-US"/>
                            </w:rPr>
                            <w:t>Communications</w:t>
                          </w:r>
                        </w:p>
                        <w:p w:rsidR="00E62909" w:rsidRPr="007D3CF4" w:rsidRDefault="008B2713" w:rsidP="00E62909">
                          <w:pPr>
                            <w:pStyle w:val="MarginalGrey"/>
                            <w:rPr>
                              <w:lang w:val="en-US"/>
                            </w:rPr>
                          </w:pPr>
                          <w:r>
                            <w:rPr>
                              <w:lang w:val="en-US"/>
                            </w:rPr>
                            <w:t>51365 Leverkusen</w:t>
                          </w:r>
                        </w:p>
                        <w:p w:rsidR="00E62909" w:rsidRPr="007D3CF4" w:rsidRDefault="008B2713" w:rsidP="00E62909">
                          <w:pPr>
                            <w:pStyle w:val="MarginalGrey"/>
                            <w:rPr>
                              <w:lang w:val="en-US"/>
                            </w:rPr>
                          </w:pPr>
                          <w:r>
                            <w:rPr>
                              <w:lang w:val="en-US"/>
                            </w:rPr>
                            <w:t>Germany</w:t>
                          </w:r>
                        </w:p>
                        <w:p w:rsidR="00E62909" w:rsidRPr="007D3CF4" w:rsidRDefault="00E62909" w:rsidP="00E62909">
                          <w:pPr>
                            <w:pStyle w:val="MarginalGrey"/>
                            <w:rPr>
                              <w:lang w:val="en-US"/>
                            </w:rPr>
                          </w:pPr>
                        </w:p>
                        <w:p w:rsidR="00E62909" w:rsidRPr="007D3CF4" w:rsidRDefault="00E62909" w:rsidP="00E62909">
                          <w:pPr>
                            <w:pStyle w:val="MarginalSubheadline"/>
                            <w:rPr>
                              <w:lang w:val="en-US"/>
                            </w:rPr>
                          </w:pPr>
                          <w:r>
                            <w:rPr>
                              <w:lang w:val="en-US"/>
                            </w:rPr>
                            <w:t>Contact</w:t>
                          </w:r>
                        </w:p>
                        <w:p w:rsidR="00E62909" w:rsidRPr="007D3CF4" w:rsidRDefault="003C3824" w:rsidP="00E62909">
                          <w:pPr>
                            <w:pStyle w:val="MarginalGrey"/>
                          </w:pPr>
                          <w:r>
                            <w:t>Dr. Frank Rothbarth</w:t>
                          </w:r>
                        </w:p>
                        <w:p w:rsidR="00E62909" w:rsidRPr="007D3CF4" w:rsidRDefault="00E62909" w:rsidP="00E62909">
                          <w:pPr>
                            <w:pStyle w:val="MarginalSubheadline"/>
                            <w:rPr>
                              <w:lang w:val="en-US"/>
                            </w:rPr>
                          </w:pPr>
                          <w:r>
                            <w:rPr>
                              <w:lang w:val="en-US"/>
                            </w:rPr>
                            <w:t>Telephone</w:t>
                          </w:r>
                        </w:p>
                        <w:p w:rsidR="00E62909" w:rsidRPr="007D3CF4" w:rsidRDefault="00172842" w:rsidP="00E62909">
                          <w:pPr>
                            <w:pStyle w:val="MarginalGrey"/>
                            <w:rPr>
                              <w:lang w:val="en-US"/>
                            </w:rPr>
                          </w:pPr>
                          <w:r>
                            <w:rPr>
                              <w:lang w:val="en-US"/>
                            </w:rPr>
                            <w:t xml:space="preserve">+49 </w:t>
                          </w:r>
                          <w:r w:rsidR="003C3824">
                            <w:rPr>
                              <w:lang w:val="en-US"/>
                            </w:rPr>
                            <w:t>214 6009-2536</w:t>
                          </w:r>
                        </w:p>
                        <w:p w:rsidR="00E62909" w:rsidRPr="007D3CF4" w:rsidRDefault="00E62909" w:rsidP="00E62909">
                          <w:pPr>
                            <w:pStyle w:val="MarginalSubheadline"/>
                            <w:rPr>
                              <w:lang w:val="en-US"/>
                            </w:rPr>
                          </w:pPr>
                          <w:r w:rsidRPr="007D3CF4">
                            <w:rPr>
                              <w:lang w:val="en-US"/>
                            </w:rPr>
                            <w:t>Email</w:t>
                          </w:r>
                        </w:p>
                        <w:p w:rsidR="00E62909" w:rsidRPr="007D3CF4" w:rsidRDefault="003C3824" w:rsidP="00E62909">
                          <w:pPr>
                            <w:pStyle w:val="MarginalGrey"/>
                            <w:rPr>
                              <w:lang w:val="en-US"/>
                            </w:rPr>
                          </w:pPr>
                          <w:r>
                            <w:rPr>
                              <w:lang w:val="en-US"/>
                            </w:rPr>
                            <w:t>frank</w:t>
                          </w:r>
                          <w:r w:rsidR="008B2713">
                            <w:rPr>
                              <w:lang w:val="en-US"/>
                            </w:rPr>
                            <w:t>.</w:t>
                          </w:r>
                          <w:r>
                            <w:rPr>
                              <w:lang w:val="en-US"/>
                            </w:rPr>
                            <w:t>rothbarth</w:t>
                          </w:r>
                        </w:p>
                        <w:p w:rsidR="00E62909" w:rsidRPr="007D3CF4" w:rsidRDefault="00E62909" w:rsidP="00E62909">
                          <w:pPr>
                            <w:pStyle w:val="MarginalGrey"/>
                            <w:rPr>
                              <w:lang w:val="en-US"/>
                            </w:rPr>
                          </w:pPr>
                          <w:r w:rsidRPr="007D3CF4">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E62909" w:rsidRPr="00FF609E" w:rsidRDefault="008B2713" w:rsidP="00E62909">
                    <w:pPr>
                      <w:pStyle w:val="MarginalHeadline"/>
                      <w:rPr>
                        <w:lang w:val="en-US"/>
                      </w:rPr>
                    </w:pPr>
                    <w:r>
                      <w:rPr>
                        <w:lang w:val="en-US"/>
                      </w:rPr>
                      <w:t>Leverkusen</w:t>
                    </w:r>
                    <w:r w:rsidR="00E62909" w:rsidRPr="00FF609E">
                      <w:rPr>
                        <w:lang w:val="en-US"/>
                      </w:rPr>
                      <w:t>,</w:t>
                    </w:r>
                  </w:p>
                  <w:p w:rsidR="00E62909" w:rsidRPr="00FF609E" w:rsidRDefault="00333967" w:rsidP="00E62909">
                    <w:pPr>
                      <w:pStyle w:val="MarginalHeadline"/>
                      <w:rPr>
                        <w:lang w:val="en-US"/>
                      </w:rPr>
                    </w:pPr>
                    <w:r>
                      <w:rPr>
                        <w:lang w:val="en-US"/>
                      </w:rPr>
                      <w:t>June 4, 2020</w:t>
                    </w:r>
                  </w:p>
                  <w:p w:rsidR="00E62909" w:rsidRPr="00FF609E" w:rsidRDefault="00E62909" w:rsidP="00E62909">
                    <w:pPr>
                      <w:pStyle w:val="MarginalHeadline"/>
                      <w:rPr>
                        <w:lang w:val="en-US"/>
                      </w:rPr>
                    </w:pPr>
                  </w:p>
                  <w:p w:rsidR="00E62909" w:rsidRPr="00FF609E" w:rsidRDefault="00E62909" w:rsidP="00E62909">
                    <w:pPr>
                      <w:pStyle w:val="MarginalHeadline"/>
                      <w:rPr>
                        <w:lang w:val="en-US"/>
                      </w:rPr>
                    </w:pPr>
                  </w:p>
                  <w:p w:rsidR="00E62909" w:rsidRPr="00FF609E" w:rsidRDefault="00E62909" w:rsidP="001E0514">
                    <w:pPr>
                      <w:pStyle w:val="MarginalHeadline"/>
                      <w:rPr>
                        <w:lang w:val="en-US"/>
                      </w:rPr>
                    </w:pPr>
                    <w:r w:rsidRPr="00FF609E">
                      <w:rPr>
                        <w:lang w:val="en-US"/>
                      </w:rPr>
                      <w:t>Covestro AG</w:t>
                    </w:r>
                  </w:p>
                  <w:p w:rsidR="00E62909" w:rsidRPr="007D3CF4" w:rsidRDefault="008B2713" w:rsidP="00E62909">
                    <w:pPr>
                      <w:pStyle w:val="MarginalGrey"/>
                      <w:rPr>
                        <w:lang w:val="en-US"/>
                      </w:rPr>
                    </w:pPr>
                    <w:r>
                      <w:rPr>
                        <w:lang w:val="en-US"/>
                      </w:rPr>
                      <w:t>Communications</w:t>
                    </w:r>
                  </w:p>
                  <w:p w:rsidR="00E62909" w:rsidRPr="007D3CF4" w:rsidRDefault="008B2713" w:rsidP="00E62909">
                    <w:pPr>
                      <w:pStyle w:val="MarginalGrey"/>
                      <w:rPr>
                        <w:lang w:val="en-US"/>
                      </w:rPr>
                    </w:pPr>
                    <w:r>
                      <w:rPr>
                        <w:lang w:val="en-US"/>
                      </w:rPr>
                      <w:t>51365 Leverkusen</w:t>
                    </w:r>
                  </w:p>
                  <w:p w:rsidR="00E62909" w:rsidRPr="007D3CF4" w:rsidRDefault="008B2713" w:rsidP="00E62909">
                    <w:pPr>
                      <w:pStyle w:val="MarginalGrey"/>
                      <w:rPr>
                        <w:lang w:val="en-US"/>
                      </w:rPr>
                    </w:pPr>
                    <w:r>
                      <w:rPr>
                        <w:lang w:val="en-US"/>
                      </w:rPr>
                      <w:t>Germany</w:t>
                    </w:r>
                  </w:p>
                  <w:p w:rsidR="00E62909" w:rsidRPr="007D3CF4" w:rsidRDefault="00E62909" w:rsidP="00E62909">
                    <w:pPr>
                      <w:pStyle w:val="MarginalGrey"/>
                      <w:rPr>
                        <w:lang w:val="en-US"/>
                      </w:rPr>
                    </w:pPr>
                  </w:p>
                  <w:p w:rsidR="00E62909" w:rsidRPr="007D3CF4" w:rsidRDefault="00E62909" w:rsidP="00E62909">
                    <w:pPr>
                      <w:pStyle w:val="MarginalSubheadline"/>
                      <w:rPr>
                        <w:lang w:val="en-US"/>
                      </w:rPr>
                    </w:pPr>
                    <w:r>
                      <w:rPr>
                        <w:lang w:val="en-US"/>
                      </w:rPr>
                      <w:t>Contact</w:t>
                    </w:r>
                  </w:p>
                  <w:p w:rsidR="00E62909" w:rsidRPr="007D3CF4" w:rsidRDefault="003C3824" w:rsidP="00E62909">
                    <w:pPr>
                      <w:pStyle w:val="MarginalGrey"/>
                    </w:pPr>
                    <w:r>
                      <w:t>Dr. Frank Rothbarth</w:t>
                    </w:r>
                  </w:p>
                  <w:p w:rsidR="00E62909" w:rsidRPr="007D3CF4" w:rsidRDefault="00E62909" w:rsidP="00E62909">
                    <w:pPr>
                      <w:pStyle w:val="MarginalSubheadline"/>
                      <w:rPr>
                        <w:lang w:val="en-US"/>
                      </w:rPr>
                    </w:pPr>
                    <w:r>
                      <w:rPr>
                        <w:lang w:val="en-US"/>
                      </w:rPr>
                      <w:t>Telephone</w:t>
                    </w:r>
                  </w:p>
                  <w:p w:rsidR="00E62909" w:rsidRPr="007D3CF4" w:rsidRDefault="00172842" w:rsidP="00E62909">
                    <w:pPr>
                      <w:pStyle w:val="MarginalGrey"/>
                      <w:rPr>
                        <w:lang w:val="en-US"/>
                      </w:rPr>
                    </w:pPr>
                    <w:r>
                      <w:rPr>
                        <w:lang w:val="en-US"/>
                      </w:rPr>
                      <w:t xml:space="preserve">+49 </w:t>
                    </w:r>
                    <w:r w:rsidR="003C3824">
                      <w:rPr>
                        <w:lang w:val="en-US"/>
                      </w:rPr>
                      <w:t>214 6009-2536</w:t>
                    </w:r>
                  </w:p>
                  <w:p w:rsidR="00E62909" w:rsidRPr="007D3CF4" w:rsidRDefault="00E62909" w:rsidP="00E62909">
                    <w:pPr>
                      <w:pStyle w:val="MarginalSubheadline"/>
                      <w:rPr>
                        <w:lang w:val="en-US"/>
                      </w:rPr>
                    </w:pPr>
                    <w:r w:rsidRPr="007D3CF4">
                      <w:rPr>
                        <w:lang w:val="en-US"/>
                      </w:rPr>
                      <w:t>Email</w:t>
                    </w:r>
                  </w:p>
                  <w:p w:rsidR="00E62909" w:rsidRPr="007D3CF4" w:rsidRDefault="003C3824" w:rsidP="00E62909">
                    <w:pPr>
                      <w:pStyle w:val="MarginalGrey"/>
                      <w:rPr>
                        <w:lang w:val="en-US"/>
                      </w:rPr>
                    </w:pPr>
                    <w:r>
                      <w:rPr>
                        <w:lang w:val="en-US"/>
                      </w:rPr>
                      <w:t>frank</w:t>
                    </w:r>
                    <w:r w:rsidR="008B2713">
                      <w:rPr>
                        <w:lang w:val="en-US"/>
                      </w:rPr>
                      <w:t>.</w:t>
                    </w:r>
                    <w:r>
                      <w:rPr>
                        <w:lang w:val="en-US"/>
                      </w:rPr>
                      <w:t>rothbarth</w:t>
                    </w:r>
                  </w:p>
                  <w:p w:rsidR="00E62909" w:rsidRPr="007D3CF4" w:rsidRDefault="00E62909" w:rsidP="00E62909">
                    <w:pPr>
                      <w:pStyle w:val="MarginalGrey"/>
                      <w:rPr>
                        <w:lang w:val="en-US"/>
                      </w:rPr>
                    </w:pPr>
                    <w:r w:rsidRPr="007D3CF4">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v:textbox>
              <w10:wrap anchorx="page" anchory="page"/>
              <w10:anchorlock/>
            </v:shape>
          </w:pict>
        </mc:Fallback>
      </mc:AlternateContent>
    </w:r>
    <w:r w:rsidR="00E469A8">
      <w:rPr>
        <w:lang w:eastAsia="en-US"/>
      </w:rPr>
      <w:drawing>
        <wp:anchor distT="0" distB="1005840" distL="114300" distR="114300" simplePos="0" relativeHeight="251672576" behindDoc="1" locked="0" layoutInCell="1" allowOverlap="1" wp14:anchorId="3C6F0D59" wp14:editId="0B5FD16C">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25EC"/>
    <w:rsid w:val="00044B54"/>
    <w:rsid w:val="00085F89"/>
    <w:rsid w:val="000B04F1"/>
    <w:rsid w:val="000B7592"/>
    <w:rsid w:val="000E2848"/>
    <w:rsid w:val="000E7757"/>
    <w:rsid w:val="000F0027"/>
    <w:rsid w:val="00103257"/>
    <w:rsid w:val="00103764"/>
    <w:rsid w:val="00106178"/>
    <w:rsid w:val="00117E89"/>
    <w:rsid w:val="00134043"/>
    <w:rsid w:val="0015231E"/>
    <w:rsid w:val="00163F6F"/>
    <w:rsid w:val="00172842"/>
    <w:rsid w:val="001A3DDD"/>
    <w:rsid w:val="001B46D7"/>
    <w:rsid w:val="001D6AF6"/>
    <w:rsid w:val="001E0514"/>
    <w:rsid w:val="001E533F"/>
    <w:rsid w:val="001E7B93"/>
    <w:rsid w:val="001F13D6"/>
    <w:rsid w:val="001F36CF"/>
    <w:rsid w:val="001F673F"/>
    <w:rsid w:val="00205C8A"/>
    <w:rsid w:val="0021169C"/>
    <w:rsid w:val="00215EC2"/>
    <w:rsid w:val="00217AC4"/>
    <w:rsid w:val="0022677C"/>
    <w:rsid w:val="00234B3B"/>
    <w:rsid w:val="0025054F"/>
    <w:rsid w:val="00256946"/>
    <w:rsid w:val="00256EE5"/>
    <w:rsid w:val="002766B7"/>
    <w:rsid w:val="002A72A9"/>
    <w:rsid w:val="002B4B6B"/>
    <w:rsid w:val="002C35B8"/>
    <w:rsid w:val="002E4ED7"/>
    <w:rsid w:val="002F1CCE"/>
    <w:rsid w:val="002F5DC7"/>
    <w:rsid w:val="003139A3"/>
    <w:rsid w:val="0031458D"/>
    <w:rsid w:val="00333967"/>
    <w:rsid w:val="00344CC5"/>
    <w:rsid w:val="003A1EAA"/>
    <w:rsid w:val="003A277D"/>
    <w:rsid w:val="003A7B52"/>
    <w:rsid w:val="003C3824"/>
    <w:rsid w:val="003C67DA"/>
    <w:rsid w:val="003C76F9"/>
    <w:rsid w:val="003D54C8"/>
    <w:rsid w:val="00406164"/>
    <w:rsid w:val="0040658E"/>
    <w:rsid w:val="00435B81"/>
    <w:rsid w:val="00437F75"/>
    <w:rsid w:val="004444E9"/>
    <w:rsid w:val="00475EED"/>
    <w:rsid w:val="00476AE1"/>
    <w:rsid w:val="004842C7"/>
    <w:rsid w:val="004903F5"/>
    <w:rsid w:val="0049092D"/>
    <w:rsid w:val="00491283"/>
    <w:rsid w:val="004A5931"/>
    <w:rsid w:val="004C52C2"/>
    <w:rsid w:val="005154A5"/>
    <w:rsid w:val="0052202A"/>
    <w:rsid w:val="005237E8"/>
    <w:rsid w:val="00530D8E"/>
    <w:rsid w:val="00534805"/>
    <w:rsid w:val="00562695"/>
    <w:rsid w:val="00571F9E"/>
    <w:rsid w:val="005A27B7"/>
    <w:rsid w:val="005C2D2E"/>
    <w:rsid w:val="00664588"/>
    <w:rsid w:val="006724F8"/>
    <w:rsid w:val="0067551F"/>
    <w:rsid w:val="006810FA"/>
    <w:rsid w:val="006C511E"/>
    <w:rsid w:val="00703144"/>
    <w:rsid w:val="00713937"/>
    <w:rsid w:val="00715731"/>
    <w:rsid w:val="00722E79"/>
    <w:rsid w:val="00727E70"/>
    <w:rsid w:val="00747C3E"/>
    <w:rsid w:val="00754714"/>
    <w:rsid w:val="00784BB0"/>
    <w:rsid w:val="007A05BD"/>
    <w:rsid w:val="007A3FCF"/>
    <w:rsid w:val="007D3CF4"/>
    <w:rsid w:val="007D4B38"/>
    <w:rsid w:val="007F5C30"/>
    <w:rsid w:val="00841A7A"/>
    <w:rsid w:val="008517F1"/>
    <w:rsid w:val="00856C48"/>
    <w:rsid w:val="00865FF3"/>
    <w:rsid w:val="00866ABC"/>
    <w:rsid w:val="00892FBA"/>
    <w:rsid w:val="008A4F91"/>
    <w:rsid w:val="008A6170"/>
    <w:rsid w:val="008B2713"/>
    <w:rsid w:val="008B2CD7"/>
    <w:rsid w:val="008B7385"/>
    <w:rsid w:val="00901975"/>
    <w:rsid w:val="00903143"/>
    <w:rsid w:val="00907DBE"/>
    <w:rsid w:val="0094544A"/>
    <w:rsid w:val="009647FA"/>
    <w:rsid w:val="009A418F"/>
    <w:rsid w:val="009B5817"/>
    <w:rsid w:val="009C59C4"/>
    <w:rsid w:val="009D60D6"/>
    <w:rsid w:val="009F0AD9"/>
    <w:rsid w:val="00A61D91"/>
    <w:rsid w:val="00A851CC"/>
    <w:rsid w:val="00AA400A"/>
    <w:rsid w:val="00AB0F77"/>
    <w:rsid w:val="00AB4421"/>
    <w:rsid w:val="00AD4524"/>
    <w:rsid w:val="00AD460F"/>
    <w:rsid w:val="00B01CE8"/>
    <w:rsid w:val="00B05904"/>
    <w:rsid w:val="00B17D29"/>
    <w:rsid w:val="00B24217"/>
    <w:rsid w:val="00B271EE"/>
    <w:rsid w:val="00B51CB1"/>
    <w:rsid w:val="00B839DC"/>
    <w:rsid w:val="00BA0CE3"/>
    <w:rsid w:val="00BD6BC4"/>
    <w:rsid w:val="00C26A6F"/>
    <w:rsid w:val="00C553E7"/>
    <w:rsid w:val="00C80D9C"/>
    <w:rsid w:val="00C812B1"/>
    <w:rsid w:val="00C9256B"/>
    <w:rsid w:val="00C95C3A"/>
    <w:rsid w:val="00C960FD"/>
    <w:rsid w:val="00CB47BA"/>
    <w:rsid w:val="00CC6262"/>
    <w:rsid w:val="00CC73C3"/>
    <w:rsid w:val="00CD6097"/>
    <w:rsid w:val="00CE1D96"/>
    <w:rsid w:val="00CE5C3C"/>
    <w:rsid w:val="00CF3503"/>
    <w:rsid w:val="00CF7F49"/>
    <w:rsid w:val="00D04345"/>
    <w:rsid w:val="00D0636E"/>
    <w:rsid w:val="00D45BF1"/>
    <w:rsid w:val="00D62A76"/>
    <w:rsid w:val="00D71C0A"/>
    <w:rsid w:val="00DA0C05"/>
    <w:rsid w:val="00DA1ABC"/>
    <w:rsid w:val="00DA7800"/>
    <w:rsid w:val="00DA7A19"/>
    <w:rsid w:val="00DB5D07"/>
    <w:rsid w:val="00DB6E27"/>
    <w:rsid w:val="00DC1CDB"/>
    <w:rsid w:val="00DC2CF5"/>
    <w:rsid w:val="00DE590A"/>
    <w:rsid w:val="00DF013D"/>
    <w:rsid w:val="00E0361B"/>
    <w:rsid w:val="00E23C7B"/>
    <w:rsid w:val="00E3018D"/>
    <w:rsid w:val="00E34EB1"/>
    <w:rsid w:val="00E469A8"/>
    <w:rsid w:val="00E52B45"/>
    <w:rsid w:val="00E539E1"/>
    <w:rsid w:val="00E610A8"/>
    <w:rsid w:val="00E62909"/>
    <w:rsid w:val="00E62F1E"/>
    <w:rsid w:val="00E6434E"/>
    <w:rsid w:val="00E72908"/>
    <w:rsid w:val="00E83BAB"/>
    <w:rsid w:val="00E91DBC"/>
    <w:rsid w:val="00EA6D47"/>
    <w:rsid w:val="00ED6A1D"/>
    <w:rsid w:val="00EE58B0"/>
    <w:rsid w:val="00F45DD6"/>
    <w:rsid w:val="00F5386F"/>
    <w:rsid w:val="00F53A16"/>
    <w:rsid w:val="00F55F45"/>
    <w:rsid w:val="00F669FE"/>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ovestr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covestr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s.covestro.co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s://solutions.covestro.com/en/highlights/articles/cases/2019/continental-displa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9" ma:contentTypeDescription="Ein neues Dokument erstellen." ma:contentTypeScope="" ma:versionID="a38e37a132d71f769e3121cd495fb060">
  <xsd:schema xmlns:xsd="http://www.w3.org/2001/XMLSchema" xmlns:xs="http://www.w3.org/2001/XMLSchema" xmlns:p="http://schemas.microsoft.com/office/2006/metadata/properties" xmlns:ns2="f2b053a7-b4f8-4b9a-b0a9-eb7818f7edaf" targetNamespace="http://schemas.microsoft.com/office/2006/metadata/properties" ma:root="true" ma:fieldsID="1f38cd28c17127330b33767b67bff8a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76CCF-48F8-4F37-BED1-A0112F2E16CE}">
  <ds:schemaRefs>
    <ds:schemaRef ds:uri="http://schemas.openxmlformats.org/officeDocument/2006/bibliography"/>
  </ds:schemaRefs>
</ds:datastoreItem>
</file>

<file path=customXml/itemProps2.xml><?xml version="1.0" encoding="utf-8"?>
<ds:datastoreItem xmlns:ds="http://schemas.openxmlformats.org/officeDocument/2006/customXml" ds:itemID="{DE06D7C5-8887-4A51-B977-3491C27A4141}"/>
</file>

<file path=customXml/itemProps3.xml><?xml version="1.0" encoding="utf-8"?>
<ds:datastoreItem xmlns:ds="http://schemas.openxmlformats.org/officeDocument/2006/customXml" ds:itemID="{70DF043D-B527-4390-9979-AC3029984C62}"/>
</file>

<file path=customXml/itemProps4.xml><?xml version="1.0" encoding="utf-8"?>
<ds:datastoreItem xmlns:ds="http://schemas.openxmlformats.org/officeDocument/2006/customXml" ds:itemID="{86D1235D-A69B-46E6-ACE9-AC866F1D1804}"/>
</file>

<file path=docProps/app.xml><?xml version="1.0" encoding="utf-8"?>
<Properties xmlns="http://schemas.openxmlformats.org/officeDocument/2006/extended-properties" xmlns:vt="http://schemas.openxmlformats.org/officeDocument/2006/docPropsVTypes">
  <Template>ST_Covestro_Press A4 - EN_V1.dotx</Template>
  <TotalTime>0</TotalTime>
  <Pages>2</Pages>
  <Words>576</Words>
  <Characters>3288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Dr. Frank Rothbarth</cp:lastModifiedBy>
  <cp:revision>2</cp:revision>
  <cp:lastPrinted>2015-07-02T12:57:00Z</cp:lastPrinted>
  <dcterms:created xsi:type="dcterms:W3CDTF">2020-05-28T13:34:00Z</dcterms:created>
  <dcterms:modified xsi:type="dcterms:W3CDTF">2020-05-28T13:34:00Z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y fmtid="{D5CDD505-2E9C-101B-9397-08002B2CF9AE}" pid="3" name="ContentTypeId">
    <vt:lpwstr>0x010100668DDB99BA14DA49A43DC15B708089AC</vt:lpwstr>
  </property>
</Properties>
</file>