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9B21DD" w:rsidP="00F1794C">
      <w:pPr>
        <w:spacing w:after="0" w:line="300" w:lineRule="atLeast"/>
        <w:rPr>
          <w:lang w:val="de-DE"/>
        </w:rPr>
      </w:pPr>
      <w:r>
        <w:rPr>
          <w:lang w:val="de-DE"/>
        </w:rPr>
        <w:t xml:space="preserve">Covestro und Partner entwickeln Premiumkonzept </w:t>
      </w:r>
    </w:p>
    <w:p w:rsidR="00F1794C" w:rsidRPr="00D67291" w:rsidRDefault="00F1794C" w:rsidP="00F1794C">
      <w:pPr>
        <w:spacing w:after="0" w:line="300" w:lineRule="atLeast"/>
        <w:rPr>
          <w:lang w:val="de-DE"/>
        </w:rPr>
      </w:pPr>
    </w:p>
    <w:p w:rsidR="00E91DBC" w:rsidRPr="00D67291" w:rsidRDefault="009B21DD" w:rsidP="00F1794C">
      <w:pPr>
        <w:spacing w:after="0" w:line="300" w:lineRule="atLeast"/>
        <w:rPr>
          <w:b/>
          <w:sz w:val="30"/>
          <w:szCs w:val="30"/>
          <w:lang w:val="de-DE"/>
        </w:rPr>
      </w:pPr>
      <w:r>
        <w:rPr>
          <w:b/>
          <w:sz w:val="30"/>
          <w:szCs w:val="30"/>
          <w:lang w:val="de-DE"/>
        </w:rPr>
        <w:t>Das Autointerieur der Zukunft: vom Display zum veganen Sitzbezug</w:t>
      </w:r>
    </w:p>
    <w:p w:rsidR="00F1794C" w:rsidRPr="00D67291" w:rsidRDefault="00F1794C" w:rsidP="00F1794C">
      <w:pPr>
        <w:spacing w:after="0" w:line="300" w:lineRule="atLeast"/>
        <w:rPr>
          <w:lang w:val="de-DE"/>
        </w:rPr>
      </w:pPr>
    </w:p>
    <w:p w:rsidR="00FF609E" w:rsidRPr="00D67291" w:rsidRDefault="00AA7547" w:rsidP="00F1794C">
      <w:pPr>
        <w:spacing w:after="0" w:line="300" w:lineRule="atLeast"/>
        <w:rPr>
          <w:b/>
          <w:lang w:val="de-DE"/>
        </w:rPr>
      </w:pPr>
      <w:r>
        <w:rPr>
          <w:b/>
          <w:lang w:val="de-DE"/>
        </w:rPr>
        <w:t>Materiallösungen für eine nahtlose und voll vernetzte Mobilität</w:t>
      </w:r>
    </w:p>
    <w:p w:rsidR="00F1794C" w:rsidRDefault="00F1794C" w:rsidP="004E6229">
      <w:pPr>
        <w:spacing w:after="0" w:line="300" w:lineRule="atLeast"/>
        <w:rPr>
          <w:lang w:val="de-DE"/>
        </w:rPr>
      </w:pPr>
    </w:p>
    <w:p w:rsidR="002C51EC" w:rsidRDefault="00414DA9" w:rsidP="004E6229">
      <w:pPr>
        <w:spacing w:after="0" w:line="300" w:lineRule="atLeast"/>
        <w:rPr>
          <w:lang w:val="de-DE"/>
        </w:rPr>
      </w:pPr>
      <w:r>
        <w:rPr>
          <w:lang w:val="de-DE"/>
        </w:rPr>
        <w:t xml:space="preserve">Trends wie die Elektromobilität, </w:t>
      </w:r>
      <w:r w:rsidR="00177987">
        <w:rPr>
          <w:lang w:val="de-DE"/>
        </w:rPr>
        <w:t xml:space="preserve">Konnektivität </w:t>
      </w:r>
      <w:r>
        <w:rPr>
          <w:lang w:val="de-DE"/>
        </w:rPr>
        <w:t xml:space="preserve">und Carsharing werden die Nutzung </w:t>
      </w:r>
      <w:r w:rsidR="00291D93">
        <w:rPr>
          <w:lang w:val="de-DE"/>
        </w:rPr>
        <w:t xml:space="preserve">von Fahrzeugen </w:t>
      </w:r>
      <w:r>
        <w:rPr>
          <w:lang w:val="de-DE"/>
        </w:rPr>
        <w:t>ganz neu definieren</w:t>
      </w:r>
      <w:r w:rsidR="00177987">
        <w:rPr>
          <w:lang w:val="de-DE"/>
        </w:rPr>
        <w:t>:</w:t>
      </w:r>
      <w:r>
        <w:rPr>
          <w:lang w:val="de-DE"/>
        </w:rPr>
        <w:t xml:space="preserve"> </w:t>
      </w:r>
      <w:r w:rsidR="00291D93">
        <w:rPr>
          <w:lang w:val="de-DE"/>
        </w:rPr>
        <w:t xml:space="preserve">Das Auto der Zukunft ist voll vernetzt und gliedert sich nahtlos in das tägliche Leben ein. Vor allem der Innenraum </w:t>
      </w:r>
      <w:r w:rsidR="009D2352">
        <w:rPr>
          <w:lang w:val="de-DE"/>
        </w:rPr>
        <w:t>wird sich grundlegend verändern</w:t>
      </w:r>
      <w:r w:rsidR="00291D93">
        <w:rPr>
          <w:lang w:val="de-DE"/>
        </w:rPr>
        <w:t xml:space="preserve">: er </w:t>
      </w:r>
      <w:r w:rsidR="009D2352">
        <w:rPr>
          <w:lang w:val="de-DE"/>
        </w:rPr>
        <w:t xml:space="preserve">entwickelt sich </w:t>
      </w:r>
      <w:r w:rsidR="00291D93">
        <w:rPr>
          <w:lang w:val="de-DE"/>
        </w:rPr>
        <w:t xml:space="preserve">zum multifunktionalen </w:t>
      </w:r>
      <w:r w:rsidR="009D2352">
        <w:rPr>
          <w:lang w:val="de-DE"/>
        </w:rPr>
        <w:t xml:space="preserve">Wohn- und Arbeitsraum. </w:t>
      </w:r>
      <w:r w:rsidR="0077783B">
        <w:rPr>
          <w:lang w:val="de-DE"/>
        </w:rPr>
        <w:t xml:space="preserve">Für diese Anforderungen hat </w:t>
      </w:r>
      <w:hyperlink r:id="rId9" w:history="1">
        <w:r w:rsidR="00FA7F05" w:rsidRPr="00FA7F05">
          <w:rPr>
            <w:rStyle w:val="Hyperlink"/>
            <w:lang w:val="de-DE"/>
          </w:rPr>
          <w:t>Covestro</w:t>
        </w:r>
      </w:hyperlink>
      <w:r w:rsidR="00FA7F05">
        <w:rPr>
          <w:lang w:val="de-DE"/>
        </w:rPr>
        <w:t xml:space="preserve"> gemeinsam mit Partnern ein </w:t>
      </w:r>
      <w:hyperlink r:id="rId10" w:history="1">
        <w:r w:rsidR="00FA7F05" w:rsidRPr="008D0495">
          <w:rPr>
            <w:rStyle w:val="Hyperlink"/>
            <w:lang w:val="de-DE"/>
          </w:rPr>
          <w:t>Premiumkonzept</w:t>
        </w:r>
      </w:hyperlink>
      <w:r w:rsidR="00FA7F05">
        <w:rPr>
          <w:lang w:val="de-DE"/>
        </w:rPr>
        <w:t xml:space="preserve"> </w:t>
      </w:r>
      <w:r w:rsidR="00F94B68">
        <w:rPr>
          <w:lang w:val="de-DE"/>
        </w:rPr>
        <w:t xml:space="preserve">mit </w:t>
      </w:r>
      <w:hyperlink r:id="rId11" w:history="1">
        <w:r w:rsidR="00F94B68" w:rsidRPr="00BD3C00">
          <w:rPr>
            <w:rStyle w:val="Hyperlink"/>
            <w:lang w:val="de-DE"/>
          </w:rPr>
          <w:t>Materiallösungen</w:t>
        </w:r>
      </w:hyperlink>
      <w:r w:rsidR="00F94B68">
        <w:rPr>
          <w:lang w:val="de-DE"/>
        </w:rPr>
        <w:t xml:space="preserve"> </w:t>
      </w:r>
      <w:r w:rsidR="00FA7F05">
        <w:rPr>
          <w:lang w:val="de-DE"/>
        </w:rPr>
        <w:t xml:space="preserve">entwickelt und dieses erstmals auf der Kunststoffmesse K 2019 vorgestellt. </w:t>
      </w:r>
    </w:p>
    <w:p w:rsidR="00FA7F05" w:rsidRDefault="00FA7F05" w:rsidP="004E6229">
      <w:pPr>
        <w:spacing w:after="0" w:line="300" w:lineRule="atLeast"/>
        <w:rPr>
          <w:lang w:val="de-DE"/>
        </w:rPr>
      </w:pPr>
    </w:p>
    <w:p w:rsidR="00362656" w:rsidRDefault="00A42373" w:rsidP="009D6776">
      <w:pPr>
        <w:spacing w:after="0" w:line="300" w:lineRule="atLeast"/>
        <w:rPr>
          <w:lang w:val="de-DE"/>
        </w:rPr>
      </w:pPr>
      <w:r>
        <w:rPr>
          <w:lang w:val="de-DE"/>
        </w:rPr>
        <w:t xml:space="preserve">„Bei der Gestaltung des künftigen Auto-Cockpits werden Kunststoffe und Technologien eine </w:t>
      </w:r>
      <w:r w:rsidR="009D6776">
        <w:rPr>
          <w:lang w:val="de-DE"/>
        </w:rPr>
        <w:t xml:space="preserve">zentrale </w:t>
      </w:r>
      <w:r>
        <w:rPr>
          <w:lang w:val="de-DE"/>
        </w:rPr>
        <w:t xml:space="preserve">Rolle spielen“, </w:t>
      </w:r>
      <w:r w:rsidR="00E02746">
        <w:rPr>
          <w:lang w:val="de-DE"/>
        </w:rPr>
        <w:t xml:space="preserve">sagte </w:t>
      </w:r>
      <w:r w:rsidR="009E08C7">
        <w:rPr>
          <w:lang w:val="de-DE"/>
        </w:rPr>
        <w:t xml:space="preserve">Jochen Hardt, Vice President Global Marketing Mobility und Koordinator des Konzepts, vor internationalen Medien während einer Live-Übertragung im Internet. </w:t>
      </w:r>
      <w:r w:rsidR="00600804">
        <w:rPr>
          <w:lang w:val="de-DE"/>
        </w:rPr>
        <w:t>„</w:t>
      </w:r>
      <w:r w:rsidR="0041485C">
        <w:rPr>
          <w:lang w:val="de-DE"/>
        </w:rPr>
        <w:t>Unser umfassendes</w:t>
      </w:r>
      <w:r w:rsidR="00E909FE">
        <w:rPr>
          <w:lang w:val="de-DE"/>
        </w:rPr>
        <w:t xml:space="preserve"> Konzept </w:t>
      </w:r>
      <w:r w:rsidR="0041485C">
        <w:rPr>
          <w:lang w:val="de-DE"/>
        </w:rPr>
        <w:t xml:space="preserve">bietet </w:t>
      </w:r>
      <w:r w:rsidR="00F94B68">
        <w:rPr>
          <w:lang w:val="de-DE"/>
        </w:rPr>
        <w:t>Materiall</w:t>
      </w:r>
      <w:r w:rsidR="0041485C">
        <w:rPr>
          <w:lang w:val="de-DE"/>
        </w:rPr>
        <w:t xml:space="preserve">ösungen für </w:t>
      </w:r>
      <w:r w:rsidR="00E909FE">
        <w:rPr>
          <w:lang w:val="de-DE"/>
        </w:rPr>
        <w:t xml:space="preserve">Funktionalität, Komfort und Design, </w:t>
      </w:r>
      <w:r w:rsidR="00F94B68">
        <w:rPr>
          <w:lang w:val="de-DE"/>
        </w:rPr>
        <w:t xml:space="preserve">es </w:t>
      </w:r>
      <w:r w:rsidR="00A17B56">
        <w:rPr>
          <w:lang w:val="de-DE"/>
        </w:rPr>
        <w:t xml:space="preserve">trägt </w:t>
      </w:r>
      <w:r w:rsidR="00E909FE">
        <w:rPr>
          <w:lang w:val="de-DE"/>
        </w:rPr>
        <w:t xml:space="preserve">aber auch </w:t>
      </w:r>
      <w:r w:rsidR="0041485C">
        <w:rPr>
          <w:lang w:val="de-DE"/>
        </w:rPr>
        <w:t xml:space="preserve">Wünschen </w:t>
      </w:r>
      <w:r w:rsidR="00255F7A">
        <w:rPr>
          <w:lang w:val="de-DE"/>
        </w:rPr>
        <w:t xml:space="preserve">der Autoindustrie nach </w:t>
      </w:r>
      <w:r w:rsidR="0041485C">
        <w:rPr>
          <w:lang w:val="de-DE"/>
        </w:rPr>
        <w:t>eine</w:t>
      </w:r>
      <w:r w:rsidR="00255F7A">
        <w:rPr>
          <w:lang w:val="de-DE"/>
        </w:rPr>
        <w:t>r</w:t>
      </w:r>
      <w:r w:rsidR="0041485C">
        <w:rPr>
          <w:lang w:val="de-DE"/>
        </w:rPr>
        <w:t xml:space="preserve"> </w:t>
      </w:r>
      <w:r w:rsidR="00255F7A">
        <w:rPr>
          <w:lang w:val="de-DE"/>
        </w:rPr>
        <w:t xml:space="preserve">Markendifferenzierung sowie </w:t>
      </w:r>
      <w:r w:rsidR="0041485C">
        <w:rPr>
          <w:lang w:val="de-DE"/>
        </w:rPr>
        <w:t>gesteigerte</w:t>
      </w:r>
      <w:r w:rsidR="00255F7A">
        <w:rPr>
          <w:lang w:val="de-DE"/>
        </w:rPr>
        <w:t>r</w:t>
      </w:r>
      <w:r w:rsidR="0041485C">
        <w:rPr>
          <w:lang w:val="de-DE"/>
        </w:rPr>
        <w:t xml:space="preserve"> </w:t>
      </w:r>
      <w:r w:rsidR="00E909FE">
        <w:rPr>
          <w:lang w:val="de-DE"/>
        </w:rPr>
        <w:t>Effizienz</w:t>
      </w:r>
      <w:r w:rsidR="00255F7A">
        <w:rPr>
          <w:lang w:val="de-DE"/>
        </w:rPr>
        <w:t xml:space="preserve"> und</w:t>
      </w:r>
      <w:r w:rsidR="00E909FE">
        <w:rPr>
          <w:lang w:val="de-DE"/>
        </w:rPr>
        <w:t xml:space="preserve"> Leichtgewichtigkeit</w:t>
      </w:r>
      <w:r w:rsidR="0041485C">
        <w:rPr>
          <w:lang w:val="de-DE"/>
        </w:rPr>
        <w:t xml:space="preserve"> Rechnung</w:t>
      </w:r>
      <w:r w:rsidR="00E909FE">
        <w:rPr>
          <w:lang w:val="de-DE"/>
        </w:rPr>
        <w:t>.</w:t>
      </w:r>
      <w:r w:rsidR="0041485C">
        <w:rPr>
          <w:lang w:val="de-DE"/>
        </w:rPr>
        <w:t>“</w:t>
      </w:r>
      <w:r w:rsidR="00E909FE">
        <w:rPr>
          <w:lang w:val="de-DE"/>
        </w:rPr>
        <w:t xml:space="preserve"> </w:t>
      </w:r>
    </w:p>
    <w:p w:rsidR="00362656" w:rsidRDefault="00362656" w:rsidP="009D6776">
      <w:pPr>
        <w:spacing w:after="0" w:line="300" w:lineRule="atLeast"/>
        <w:rPr>
          <w:lang w:val="de-DE"/>
        </w:rPr>
      </w:pPr>
    </w:p>
    <w:p w:rsidR="009D6776" w:rsidRDefault="00010458" w:rsidP="00827067">
      <w:pPr>
        <w:spacing w:after="0" w:line="300" w:lineRule="atLeast"/>
        <w:rPr>
          <w:lang w:val="de-DE"/>
        </w:rPr>
      </w:pPr>
      <w:r>
        <w:rPr>
          <w:lang w:val="de-DE"/>
        </w:rPr>
        <w:t xml:space="preserve">Highlight-Themen </w:t>
      </w:r>
      <w:r w:rsidR="00255F7A">
        <w:rPr>
          <w:lang w:val="de-DE"/>
        </w:rPr>
        <w:t xml:space="preserve">des Konzepts </w:t>
      </w:r>
      <w:r>
        <w:rPr>
          <w:lang w:val="de-DE"/>
        </w:rPr>
        <w:t xml:space="preserve">sind </w:t>
      </w:r>
      <w:r w:rsidR="00CC16DB">
        <w:rPr>
          <w:lang w:val="de-DE"/>
        </w:rPr>
        <w:t xml:space="preserve">unter anderem </w:t>
      </w:r>
      <w:r>
        <w:rPr>
          <w:lang w:val="de-DE"/>
        </w:rPr>
        <w:t>multi-sensorische Infotainment-Systeme, neuartige Sitzkonzepte</w:t>
      </w:r>
      <w:r w:rsidR="00CC16DB">
        <w:rPr>
          <w:lang w:val="de-DE"/>
        </w:rPr>
        <w:t xml:space="preserve"> und</w:t>
      </w:r>
      <w:r>
        <w:rPr>
          <w:lang w:val="de-DE"/>
        </w:rPr>
        <w:t xml:space="preserve"> </w:t>
      </w:r>
      <w:r w:rsidR="00D840C4">
        <w:rPr>
          <w:lang w:val="de-DE"/>
        </w:rPr>
        <w:t>eine Schallschutzkuppel</w:t>
      </w:r>
      <w:r>
        <w:rPr>
          <w:lang w:val="de-DE"/>
        </w:rPr>
        <w:t xml:space="preserve">. </w:t>
      </w:r>
      <w:r w:rsidR="00827067">
        <w:rPr>
          <w:lang w:val="de-DE"/>
        </w:rPr>
        <w:t xml:space="preserve">Hightech-Materialien von Covestro eröffnen hier ein Kaleidoskop neuer Möglichkeiten für viele verschiedene Komponenten. Das Unternehmen ist hier in einer führenden Position. </w:t>
      </w:r>
    </w:p>
    <w:p w:rsidR="002D53EA" w:rsidRDefault="002D53EA" w:rsidP="00827067">
      <w:pPr>
        <w:spacing w:after="0" w:line="300" w:lineRule="atLeast"/>
        <w:rPr>
          <w:lang w:val="de-DE"/>
        </w:rPr>
      </w:pPr>
    </w:p>
    <w:p w:rsidR="006D5045" w:rsidRPr="006D5045" w:rsidRDefault="006D5045" w:rsidP="00827067">
      <w:pPr>
        <w:spacing w:after="0" w:line="300" w:lineRule="atLeast"/>
        <w:rPr>
          <w:b/>
          <w:lang w:val="de-DE"/>
        </w:rPr>
      </w:pPr>
      <w:r w:rsidRPr="006D5045">
        <w:rPr>
          <w:b/>
          <w:lang w:val="de-DE"/>
        </w:rPr>
        <w:t>Dre</w:t>
      </w:r>
      <w:r>
        <w:rPr>
          <w:b/>
          <w:lang w:val="de-DE"/>
        </w:rPr>
        <w:t>i</w:t>
      </w:r>
      <w:r w:rsidRPr="006D5045">
        <w:rPr>
          <w:b/>
          <w:lang w:val="de-DE"/>
        </w:rPr>
        <w:t>dimensionales Multifunktions-Display</w:t>
      </w:r>
    </w:p>
    <w:p w:rsidR="006115F5" w:rsidRDefault="006D5045" w:rsidP="00827067">
      <w:pPr>
        <w:spacing w:after="0" w:line="300" w:lineRule="atLeast"/>
        <w:rPr>
          <w:lang w:val="de-DE"/>
        </w:rPr>
      </w:pPr>
      <w:r>
        <w:rPr>
          <w:lang w:val="de-DE"/>
        </w:rPr>
        <w:t xml:space="preserve">Im neuen Auto-Interieur kommt Displays und Anzeigeinstrumenten eine besondere Bedeutung zu. </w:t>
      </w:r>
      <w:r w:rsidRPr="006D5045">
        <w:rPr>
          <w:lang w:val="de-DE"/>
        </w:rPr>
        <w:t xml:space="preserve">Sie werden zu Infotainment-Systemen, die </w:t>
      </w:r>
      <w:r>
        <w:rPr>
          <w:lang w:val="de-DE"/>
        </w:rPr>
        <w:t xml:space="preserve">die </w:t>
      </w:r>
      <w:r w:rsidRPr="006D5045">
        <w:rPr>
          <w:lang w:val="de-DE"/>
        </w:rPr>
        <w:lastRenderedPageBreak/>
        <w:t xml:space="preserve">Insassen </w:t>
      </w:r>
      <w:r>
        <w:rPr>
          <w:lang w:val="de-DE"/>
        </w:rPr>
        <w:t xml:space="preserve">mit der Außenwelt vernetzen und sie </w:t>
      </w:r>
      <w:r w:rsidRPr="006D5045">
        <w:rPr>
          <w:lang w:val="de-DE"/>
        </w:rPr>
        <w:t xml:space="preserve">je nach Nutzung </w:t>
      </w:r>
      <w:r>
        <w:rPr>
          <w:lang w:val="de-DE"/>
        </w:rPr>
        <w:t xml:space="preserve">mit </w:t>
      </w:r>
      <w:r w:rsidRPr="006D5045">
        <w:rPr>
          <w:lang w:val="de-DE"/>
        </w:rPr>
        <w:t xml:space="preserve">Informationen oder Unterhaltung </w:t>
      </w:r>
      <w:r>
        <w:rPr>
          <w:lang w:val="de-DE"/>
        </w:rPr>
        <w:t>versorgen</w:t>
      </w:r>
      <w:r w:rsidRPr="006D5045">
        <w:rPr>
          <w:lang w:val="de-DE"/>
        </w:rPr>
        <w:t xml:space="preserve">. </w:t>
      </w:r>
    </w:p>
    <w:p w:rsidR="006115F5" w:rsidRDefault="006115F5" w:rsidP="00827067">
      <w:pPr>
        <w:spacing w:after="0" w:line="300" w:lineRule="atLeast"/>
        <w:rPr>
          <w:lang w:val="de-DE"/>
        </w:rPr>
      </w:pPr>
    </w:p>
    <w:p w:rsidR="00B423CE" w:rsidRDefault="006D5045" w:rsidP="00827067">
      <w:pPr>
        <w:spacing w:after="0" w:line="300" w:lineRule="atLeast"/>
        <w:rPr>
          <w:lang w:val="de-DE"/>
        </w:rPr>
      </w:pPr>
      <w:r>
        <w:rPr>
          <w:lang w:val="de-DE"/>
        </w:rPr>
        <w:t xml:space="preserve">Gemeinsam mit einem Industriepartner hat Covestro </w:t>
      </w:r>
      <w:r w:rsidRPr="006D5045">
        <w:rPr>
          <w:lang w:val="de-DE"/>
        </w:rPr>
        <w:t>ein</w:t>
      </w:r>
      <w:r w:rsidR="00EC4896">
        <w:rPr>
          <w:lang w:val="de-DE"/>
        </w:rPr>
        <w:t xml:space="preserve"> nahtloses, dreidimensional geformtes</w:t>
      </w:r>
      <w:bookmarkStart w:id="0" w:name="_GoBack"/>
      <w:bookmarkEnd w:id="0"/>
      <w:r w:rsidRPr="006D5045">
        <w:rPr>
          <w:lang w:val="de-DE"/>
        </w:rPr>
        <w:t xml:space="preserve"> </w:t>
      </w:r>
      <w:hyperlink r:id="rId12" w:history="1">
        <w:r w:rsidRPr="008F5B35">
          <w:rPr>
            <w:rStyle w:val="Hyperlink"/>
            <w:lang w:val="de-DE"/>
          </w:rPr>
          <w:t>Multifunktions-Display</w:t>
        </w:r>
      </w:hyperlink>
      <w:r w:rsidRPr="006D5045">
        <w:rPr>
          <w:lang w:val="de-DE"/>
        </w:rPr>
        <w:t xml:space="preserve"> </w:t>
      </w:r>
      <w:r>
        <w:rPr>
          <w:lang w:val="de-DE"/>
        </w:rPr>
        <w:t xml:space="preserve">entwickelt </w:t>
      </w:r>
      <w:r w:rsidRPr="006D5045">
        <w:rPr>
          <w:lang w:val="de-DE"/>
        </w:rPr>
        <w:t>– ein großformatiges, visuelles Erlebnis für den Nutzer, das durch die gute optische Qualität des Polycarbonats Makrolon</w:t>
      </w:r>
      <w:r w:rsidRPr="006D5045">
        <w:rPr>
          <w:vertAlign w:val="superscript"/>
          <w:lang w:val="de-DE"/>
        </w:rPr>
        <w:t>®</w:t>
      </w:r>
      <w:r w:rsidRPr="006D5045">
        <w:rPr>
          <w:lang w:val="de-DE"/>
        </w:rPr>
        <w:t xml:space="preserve"> Ai und der Polycarbonatfolie Makrofol</w:t>
      </w:r>
      <w:r w:rsidRPr="006D5045">
        <w:rPr>
          <w:vertAlign w:val="superscript"/>
          <w:lang w:val="de-DE"/>
        </w:rPr>
        <w:t>®</w:t>
      </w:r>
      <w:r w:rsidRPr="006D5045">
        <w:rPr>
          <w:lang w:val="de-DE"/>
        </w:rPr>
        <w:t xml:space="preserve"> ermöglicht wird. Für die Oberflächengestaltung und Haltbarkeit sorgt eine ausgeklügelte Kombination von</w:t>
      </w:r>
      <w:r w:rsidR="00163F69">
        <w:rPr>
          <w:lang w:val="de-DE"/>
        </w:rPr>
        <w:t xml:space="preserve"> Prozesstechnologien</w:t>
      </w:r>
      <w:r w:rsidRPr="006D5045">
        <w:rPr>
          <w:lang w:val="de-DE"/>
        </w:rPr>
        <w:t>.</w:t>
      </w:r>
    </w:p>
    <w:p w:rsidR="00163F69" w:rsidRDefault="00163F69" w:rsidP="00827067">
      <w:pPr>
        <w:spacing w:after="0" w:line="300" w:lineRule="atLeast"/>
        <w:rPr>
          <w:lang w:val="de-DE"/>
        </w:rPr>
      </w:pPr>
    </w:p>
    <w:p w:rsidR="00163F69" w:rsidRPr="00163F69" w:rsidRDefault="00163F69" w:rsidP="00827067">
      <w:pPr>
        <w:spacing w:after="0" w:line="300" w:lineRule="atLeast"/>
        <w:rPr>
          <w:b/>
          <w:lang w:val="de-DE"/>
        </w:rPr>
      </w:pPr>
      <w:r w:rsidRPr="00163F69">
        <w:rPr>
          <w:b/>
          <w:lang w:val="de-DE"/>
        </w:rPr>
        <w:t>Vegane Sitzbezüge</w:t>
      </w:r>
    </w:p>
    <w:p w:rsidR="00F7244A" w:rsidRDefault="00163F69" w:rsidP="00163F69">
      <w:pPr>
        <w:spacing w:after="0" w:line="300" w:lineRule="atLeast"/>
        <w:rPr>
          <w:lang w:val="de-DE"/>
        </w:rPr>
      </w:pPr>
      <w:r>
        <w:rPr>
          <w:lang w:val="de-DE"/>
        </w:rPr>
        <w:t xml:space="preserve">Da die klassische Funktion des Fahrersitzes entfällt, kann das Autointerieur </w:t>
      </w:r>
      <w:r w:rsidR="00DA4AED">
        <w:rPr>
          <w:lang w:val="de-DE"/>
        </w:rPr>
        <w:t xml:space="preserve">ganz </w:t>
      </w:r>
      <w:r>
        <w:rPr>
          <w:lang w:val="de-DE"/>
        </w:rPr>
        <w:t xml:space="preserve">neu gestaltet werden. Die Sitze sollen nicht nur bequem sein, sondern auch genug Flexibilität für eine Vergrößerung des Innenraums bieten. Auch hier sind Covestro-Materialien Wegbereiter für die genannten Eigenschaften und Vorteile. </w:t>
      </w:r>
    </w:p>
    <w:p w:rsidR="00F7244A" w:rsidRDefault="00F7244A" w:rsidP="00163F69">
      <w:pPr>
        <w:spacing w:after="0" w:line="300" w:lineRule="atLeast"/>
        <w:rPr>
          <w:lang w:val="de-DE"/>
        </w:rPr>
      </w:pPr>
    </w:p>
    <w:p w:rsidR="00163F69" w:rsidRDefault="00F7244A" w:rsidP="00163F69">
      <w:pPr>
        <w:spacing w:after="0" w:line="300" w:lineRule="atLeast"/>
        <w:rPr>
          <w:lang w:val="de-DE"/>
        </w:rPr>
      </w:pPr>
      <w:r>
        <w:rPr>
          <w:lang w:val="de-DE"/>
        </w:rPr>
        <w:t xml:space="preserve">„Unsere </w:t>
      </w:r>
      <w:r w:rsidR="00163F69">
        <w:rPr>
          <w:lang w:val="de-DE"/>
        </w:rPr>
        <w:t>vegane wässrige INSQIN</w:t>
      </w:r>
      <w:r w:rsidR="00163F69" w:rsidRPr="009019A9">
        <w:rPr>
          <w:vertAlign w:val="superscript"/>
          <w:lang w:val="de-DE"/>
        </w:rPr>
        <w:t>®</w:t>
      </w:r>
      <w:r w:rsidR="00163F69">
        <w:rPr>
          <w:lang w:val="de-DE"/>
        </w:rPr>
        <w:t xml:space="preserve"> Technologie zur </w:t>
      </w:r>
      <w:hyperlink r:id="rId13" w:history="1">
        <w:r w:rsidR="00163F69" w:rsidRPr="008D0495">
          <w:rPr>
            <w:rStyle w:val="Hyperlink"/>
            <w:lang w:val="de-DE"/>
          </w:rPr>
          <w:t>Textilbeschichtung</w:t>
        </w:r>
      </w:hyperlink>
      <w:r w:rsidR="00163F69">
        <w:rPr>
          <w:lang w:val="de-DE"/>
        </w:rPr>
        <w:t xml:space="preserve"> bietet ein ebenso gutes Erscheinungsbild wie Leder, aber zu geringeren Kosten und mit reduzierten Lösemittelemissionen</w:t>
      </w:r>
      <w:r>
        <w:rPr>
          <w:lang w:val="de-DE"/>
        </w:rPr>
        <w:t xml:space="preserve">“, erläuterte Thomas Michaelis, Leiter Textilbeschichtung in der Region Europa, Nahost, Afrika und Lateinamerika. </w:t>
      </w:r>
      <w:r w:rsidR="00163F69">
        <w:rPr>
          <w:lang w:val="de-DE"/>
        </w:rPr>
        <w:t xml:space="preserve"> </w:t>
      </w:r>
      <w:r>
        <w:rPr>
          <w:lang w:val="de-DE"/>
        </w:rPr>
        <w:t>„</w:t>
      </w:r>
      <w:r w:rsidR="00163F69">
        <w:rPr>
          <w:lang w:val="de-DE"/>
        </w:rPr>
        <w:t>Reizvoll ist hier die Möglichkeit, Licht durch die beschichtete Oberfläche durchscheinen zu lassen und dabei eine ganz neue Art ambi</w:t>
      </w:r>
      <w:r>
        <w:rPr>
          <w:lang w:val="de-DE"/>
        </w:rPr>
        <w:t>enter Beleuchtung zu erzeugen.“</w:t>
      </w:r>
    </w:p>
    <w:p w:rsidR="00827067" w:rsidRDefault="00827067" w:rsidP="00827067">
      <w:pPr>
        <w:spacing w:after="0" w:line="300" w:lineRule="atLeast"/>
        <w:rPr>
          <w:lang w:val="de-DE"/>
        </w:rPr>
      </w:pPr>
    </w:p>
    <w:p w:rsidR="00827067" w:rsidRPr="002D53EA" w:rsidRDefault="002D53EA" w:rsidP="00827067">
      <w:pPr>
        <w:spacing w:after="0" w:line="300" w:lineRule="atLeast"/>
        <w:rPr>
          <w:b/>
          <w:lang w:val="de-DE"/>
        </w:rPr>
      </w:pPr>
      <w:r w:rsidRPr="002D53EA">
        <w:rPr>
          <w:b/>
          <w:lang w:val="de-DE"/>
        </w:rPr>
        <w:t>Ruhe und Privatsphäre auf kleinem Raum</w:t>
      </w:r>
    </w:p>
    <w:p w:rsidR="003370B8" w:rsidRPr="003370B8" w:rsidRDefault="003370B8" w:rsidP="003370B8">
      <w:pPr>
        <w:spacing w:after="0" w:line="300" w:lineRule="atLeast"/>
        <w:rPr>
          <w:lang w:val="de-DE"/>
        </w:rPr>
      </w:pPr>
      <w:r w:rsidRPr="003370B8">
        <w:rPr>
          <w:lang w:val="de-DE"/>
        </w:rPr>
        <w:t xml:space="preserve">Dem Schutz der Privatsphäre dient der neue bewegliche </w:t>
      </w:r>
      <w:hyperlink r:id="rId14" w:history="1">
        <w:r w:rsidRPr="00221865">
          <w:rPr>
            <w:rStyle w:val="Hyperlink"/>
            <w:lang w:val="de-DE"/>
          </w:rPr>
          <w:t>Privacy Dome</w:t>
        </w:r>
      </w:hyperlink>
      <w:r w:rsidRPr="003370B8">
        <w:rPr>
          <w:lang w:val="de-DE"/>
        </w:rPr>
        <w:t>. Ein schallschluckender Akustikschaum auf Basis des Polyurethansystems Baynat</w:t>
      </w:r>
      <w:r w:rsidRPr="003370B8">
        <w:rPr>
          <w:vertAlign w:val="superscript"/>
          <w:lang w:val="de-DE"/>
        </w:rPr>
        <w:t>®</w:t>
      </w:r>
      <w:r w:rsidRPr="003370B8">
        <w:rPr>
          <w:lang w:val="de-DE"/>
        </w:rPr>
        <w:t xml:space="preserve"> gewährt jedem Fahrgast individuell Ruhe, unabhängig von anderen Reisenden und der Außenwelt. Zusätzlich kann er sich bei beruhigenden Klängen wie dem Sound von Wellen am Strand entspannen.</w:t>
      </w:r>
    </w:p>
    <w:p w:rsidR="008D60E8" w:rsidRDefault="008D60E8"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lastRenderedPageBreak/>
        <w:t>Diese Presse-Information steht auf dem Presseserv</w:t>
      </w:r>
      <w:r w:rsidR="00DE2374">
        <w:rPr>
          <w:i/>
          <w:lang w:val="de-DE"/>
        </w:rPr>
        <w:t xml:space="preserve">er von Covestro unter </w:t>
      </w:r>
      <w:hyperlink r:id="rId15" w:history="1">
        <w:r w:rsidR="00D20BAC" w:rsidRPr="00CD73FE">
          <w:rPr>
            <w:rStyle w:val="Hyperlink"/>
            <w:i/>
            <w:lang w:val="de-DE"/>
          </w:rPr>
          <w:t>www.covestro.com</w:t>
        </w:r>
      </w:hyperlink>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16" w:history="1">
        <w:r w:rsidR="00973AC7" w:rsidRPr="007E2391">
          <w:rPr>
            <w:rStyle w:val="Hyperlink"/>
            <w:b/>
            <w:lang w:val="de-DE"/>
          </w:rPr>
          <w:t>www.covestro.com</w:t>
        </w:r>
      </w:hyperlink>
      <w:r w:rsidRPr="00845AAD">
        <w:rPr>
          <w:lang w:val="de-DE"/>
        </w:rPr>
        <w:t>.</w:t>
      </w:r>
    </w:p>
    <w:p w:rsidR="00973AC7" w:rsidRDefault="00973AC7" w:rsidP="004E6229">
      <w:pPr>
        <w:spacing w:after="0" w:line="300" w:lineRule="atLeast"/>
        <w:rPr>
          <w:lang w:val="de-DE"/>
        </w:rPr>
      </w:pPr>
      <w:r>
        <w:rPr>
          <w:lang w:val="de-DE"/>
        </w:rPr>
        <w:t xml:space="preserve">Folgen Sie uns auf Twitter: </w:t>
      </w:r>
      <w:hyperlink r:id="rId17" w:history="1">
        <w:r w:rsidRPr="00973AC7">
          <w:rPr>
            <w:rStyle w:val="Hyperlink"/>
            <w:b/>
            <w:lang w:val="de-DE"/>
          </w:rPr>
          <w:t>https://twitter.com/covestro</w:t>
        </w:r>
      </w:hyperlink>
      <w:r>
        <w:rPr>
          <w:lang w:val="de-DE"/>
        </w:rPr>
        <w:t xml:space="preserve"> </w:t>
      </w:r>
    </w:p>
    <w:p w:rsidR="00973AC7" w:rsidRPr="00845AAD" w:rsidRDefault="00973AC7" w:rsidP="004E6229">
      <w:pPr>
        <w:spacing w:after="0" w:line="300" w:lineRule="atLeast"/>
        <w:rPr>
          <w:lang w:val="de-DE"/>
        </w:rPr>
      </w:pPr>
    </w:p>
    <w:p w:rsidR="00670E26" w:rsidRPr="00845AAD" w:rsidRDefault="001329C9" w:rsidP="00064D63">
      <w:pPr>
        <w:spacing w:after="0" w:line="300" w:lineRule="atLeast"/>
        <w:rPr>
          <w:lang w:val="de-DE"/>
        </w:rPr>
      </w:pPr>
      <w:r>
        <w:rPr>
          <w:lang w:val="de-DE"/>
        </w:rPr>
        <w:t>ro</w:t>
      </w:r>
      <w:r w:rsidR="00845AAD">
        <w:rPr>
          <w:lang w:val="de-DE"/>
        </w:rPr>
        <w:tab/>
        <w:t>(20</w:t>
      </w:r>
      <w:r w:rsidR="00552BCF">
        <w:rPr>
          <w:lang w:val="de-DE"/>
        </w:rPr>
        <w:t>20</w:t>
      </w:r>
      <w:r w:rsidR="00845AAD">
        <w:rPr>
          <w:lang w:val="de-DE"/>
        </w:rPr>
        <w:t>-0</w:t>
      </w:r>
      <w:r w:rsidR="00A4489A">
        <w:rPr>
          <w:lang w:val="de-DE"/>
        </w:rPr>
        <w:t>61</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8C0533">
      <w:pPr>
        <w:spacing w:after="0" w:line="240" w:lineRule="auto"/>
        <w:rPr>
          <w:rFonts w:eastAsia="Calibri" w:cs="Arial"/>
          <w:noProof w:val="0"/>
          <w:spacing w:val="0"/>
          <w:kern w:val="0"/>
          <w:sz w:val="16"/>
          <w:szCs w:val="16"/>
          <w:lang w:val="de-DE" w:eastAsia="en-US"/>
        </w:rPr>
      </w:pPr>
      <w:proofErr w:type="spellStart"/>
      <w:r w:rsidRPr="00064D63">
        <w:rPr>
          <w:rFonts w:eastAsia="Calibri" w:cs="Arial"/>
          <w:b/>
          <w:noProof w:val="0"/>
          <w:spacing w:val="0"/>
          <w:kern w:val="0"/>
          <w:sz w:val="16"/>
          <w:szCs w:val="16"/>
          <w:lang w:val="de-DE" w:eastAsia="en-US"/>
        </w:rPr>
        <w:t>Zukunftsgerichtete</w:t>
      </w:r>
      <w:proofErr w:type="spellEnd"/>
      <w:r w:rsidRPr="00064D63">
        <w:rPr>
          <w:rFonts w:eastAsia="Calibri" w:cs="Arial"/>
          <w:b/>
          <w:noProof w:val="0"/>
          <w:spacing w:val="0"/>
          <w:kern w:val="0"/>
          <w:sz w:val="16"/>
          <w:szCs w:val="16"/>
          <w:lang w:val="de-DE" w:eastAsia="en-US"/>
        </w:rPr>
        <w:t xml:space="preserve"> Aussagen</w:t>
      </w:r>
    </w:p>
    <w:p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8"/>
      <w:headerReference w:type="default" r:id="rId19"/>
      <w:footerReference w:type="default" r:id="rId20"/>
      <w:headerReference w:type="first" r:id="rId21"/>
      <w:footerReference w:type="first" r:id="rId2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EC4896">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EC4896">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C4896">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C4896">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BD" w:rsidRDefault="00371ABD">
    <w:pPr>
      <w:pStyle w:val="Kopfzeile"/>
    </w:pPr>
    <w:r>
      <w:rPr>
        <w:lang w:eastAsia="en-US"/>
      </w:rPr>
      <w:drawing>
        <wp:anchor distT="0" distB="0" distL="114300" distR="114300" simplePos="0" relativeHeight="251680768"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371ABD">
    <w:pPr>
      <w:pStyle w:val="Kopfzeile"/>
    </w:pPr>
    <w:r>
      <w:rPr>
        <w:lang w:eastAsia="en-US"/>
      </w:rPr>
      <w:drawing>
        <wp:anchor distT="0" distB="0" distL="114300" distR="114300" simplePos="0" relativeHeight="251678720"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572F78">
      <w:rPr>
        <w:lang w:eastAsia="en-US"/>
      </w:rPr>
      <mc:AlternateContent>
        <mc:Choice Requires="wps">
          <w:drawing>
            <wp:anchor distT="0" distB="0" distL="114300" distR="114300" simplePos="0" relativeHeight="251669504" behindDoc="0" locked="0" layoutInCell="1" allowOverlap="1" wp14:anchorId="03B5EFF9" wp14:editId="75C3E51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eastAsia="en-US"/>
      </w:rPr>
      <w:drawing>
        <wp:anchor distT="0" distB="342265" distL="114300" distR="114300" simplePos="0" relativeHeight="251671552" behindDoc="1" locked="0" layoutInCell="1" allowOverlap="1" wp14:anchorId="7738A80D" wp14:editId="5393EEF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371ABD" w:rsidP="00B01CE8">
    <w:pPr>
      <w:pStyle w:val="Kopfzeile"/>
    </w:pPr>
    <w:r>
      <w:rPr>
        <w:lang w:eastAsia="en-US"/>
      </w:rPr>
      <w:drawing>
        <wp:anchor distT="0" distB="0" distL="114300" distR="114300" simplePos="0" relativeHeight="251679744"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670E26">
      <w:rPr>
        <w:lang w:eastAsia="en-US"/>
      </w:rPr>
      <mc:AlternateContent>
        <mc:Choice Requires="wps">
          <w:drawing>
            <wp:anchor distT="0" distB="0" distL="114300" distR="114300" simplePos="0" relativeHeight="251677696" behindDoc="0" locked="1" layoutInCell="1" allowOverlap="1" wp14:anchorId="332BDA2B" wp14:editId="345D81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9E08C7" w:rsidP="00670E26">
                          <w:pPr>
                            <w:pStyle w:val="MarginalHeadline"/>
                            <w:rPr>
                              <w:lang w:val="en-US"/>
                            </w:rPr>
                          </w:pPr>
                          <w:r>
                            <w:rPr>
                              <w:lang w:val="en-US"/>
                            </w:rPr>
                            <w:t xml:space="preserve">4. Juni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9E08C7" w:rsidRDefault="00E663D9" w:rsidP="00670E26">
                          <w:pPr>
                            <w:pStyle w:val="MarginalGrey"/>
                            <w:rPr>
                              <w:lang w:val="en-US"/>
                            </w:rPr>
                          </w:pPr>
                          <w:r w:rsidRPr="009E08C7">
                            <w:rPr>
                              <w:lang w:val="en-US"/>
                            </w:rPr>
                            <w:t>51365 Leverkusen</w:t>
                          </w:r>
                        </w:p>
                        <w:p w:rsidR="00670E26" w:rsidRPr="009E08C7" w:rsidRDefault="00670E26" w:rsidP="00670E26">
                          <w:pPr>
                            <w:pStyle w:val="MarginalGrey"/>
                            <w:rPr>
                              <w:lang w:val="en-US"/>
                            </w:rPr>
                          </w:pPr>
                        </w:p>
                        <w:p w:rsidR="00670E26" w:rsidRPr="009E08C7"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D46B3C" w:rsidRDefault="00E663D9" w:rsidP="00670E26">
                    <w:pPr>
                      <w:pStyle w:val="MarginalHeadline"/>
                      <w:rPr>
                        <w:lang w:val="en-US"/>
                      </w:rPr>
                    </w:pPr>
                    <w:r w:rsidRPr="00D46B3C">
                      <w:rPr>
                        <w:lang w:val="en-US"/>
                      </w:rPr>
                      <w:t>Leverkusen</w:t>
                    </w:r>
                    <w:r w:rsidR="00670E26" w:rsidRPr="00D46B3C">
                      <w:rPr>
                        <w:lang w:val="en-US"/>
                      </w:rPr>
                      <w:t>,</w:t>
                    </w:r>
                  </w:p>
                  <w:p w:rsidR="00670E26" w:rsidRPr="00D46B3C" w:rsidRDefault="009E08C7" w:rsidP="00670E26">
                    <w:pPr>
                      <w:pStyle w:val="MarginalHeadline"/>
                      <w:rPr>
                        <w:lang w:val="en-US"/>
                      </w:rPr>
                    </w:pPr>
                    <w:r>
                      <w:rPr>
                        <w:lang w:val="en-US"/>
                      </w:rPr>
                      <w:t xml:space="preserve">4. Juni </w:t>
                    </w:r>
                    <w:r w:rsidR="001B19FD" w:rsidRPr="00D46B3C">
                      <w:rPr>
                        <w:lang w:val="en-US"/>
                      </w:rPr>
                      <w:t>20</w:t>
                    </w:r>
                    <w:r w:rsidR="00552BCF">
                      <w:rPr>
                        <w:lang w:val="en-US"/>
                      </w:rPr>
                      <w:t>20</w:t>
                    </w:r>
                  </w:p>
                  <w:p w:rsidR="00670E26" w:rsidRPr="00D46B3C" w:rsidRDefault="00670E26" w:rsidP="00670E26">
                    <w:pPr>
                      <w:pStyle w:val="MarginalHeadline"/>
                      <w:rPr>
                        <w:lang w:val="en-US"/>
                      </w:rPr>
                    </w:pPr>
                  </w:p>
                  <w:p w:rsidR="00670E26" w:rsidRPr="00D46B3C" w:rsidRDefault="00670E26" w:rsidP="00670E26">
                    <w:pPr>
                      <w:pStyle w:val="MarginalHeadline"/>
                      <w:rPr>
                        <w:lang w:val="en-US"/>
                      </w:rPr>
                    </w:pPr>
                  </w:p>
                  <w:p w:rsidR="00670E26" w:rsidRPr="00D46B3C" w:rsidRDefault="005810B9" w:rsidP="005810B9">
                    <w:pPr>
                      <w:pStyle w:val="MarginalHeadline"/>
                      <w:rPr>
                        <w:lang w:val="en-US"/>
                      </w:rPr>
                    </w:pPr>
                    <w:r w:rsidRPr="00D46B3C">
                      <w:rPr>
                        <w:lang w:val="en-US"/>
                      </w:rPr>
                      <w:t>Covestro</w:t>
                    </w:r>
                    <w:r w:rsidR="00546259" w:rsidRPr="00D46B3C">
                      <w:rPr>
                        <w:lang w:val="en-US"/>
                      </w:rPr>
                      <w:t xml:space="preserve"> </w:t>
                    </w:r>
                    <w:r w:rsidR="00DE15E6" w:rsidRPr="00D46B3C">
                      <w:rPr>
                        <w:lang w:val="en-US"/>
                      </w:rPr>
                      <w:t>A</w:t>
                    </w:r>
                    <w:r w:rsidR="00670E26" w:rsidRPr="00D46B3C">
                      <w:rPr>
                        <w:lang w:val="en-US"/>
                      </w:rPr>
                      <w:t>G</w:t>
                    </w:r>
                  </w:p>
                  <w:p w:rsidR="00670E26" w:rsidRPr="00D46B3C" w:rsidRDefault="00E663D9" w:rsidP="00670E26">
                    <w:pPr>
                      <w:pStyle w:val="MarginalGrey"/>
                      <w:rPr>
                        <w:lang w:val="en-US"/>
                      </w:rPr>
                    </w:pPr>
                    <w:r w:rsidRPr="00D46B3C">
                      <w:rPr>
                        <w:lang w:val="en-US"/>
                      </w:rPr>
                      <w:t>Communications</w:t>
                    </w:r>
                  </w:p>
                  <w:p w:rsidR="00670E26" w:rsidRPr="009E08C7" w:rsidRDefault="00E663D9" w:rsidP="00670E26">
                    <w:pPr>
                      <w:pStyle w:val="MarginalGrey"/>
                      <w:rPr>
                        <w:lang w:val="en-US"/>
                      </w:rPr>
                    </w:pPr>
                    <w:r w:rsidRPr="009E08C7">
                      <w:rPr>
                        <w:lang w:val="en-US"/>
                      </w:rPr>
                      <w:t>51365 Leverkusen</w:t>
                    </w:r>
                  </w:p>
                  <w:p w:rsidR="00670E26" w:rsidRPr="009E08C7" w:rsidRDefault="00670E26" w:rsidP="00670E26">
                    <w:pPr>
                      <w:pStyle w:val="MarginalGrey"/>
                      <w:rPr>
                        <w:lang w:val="en-US"/>
                      </w:rPr>
                    </w:pPr>
                  </w:p>
                  <w:p w:rsidR="00670E26" w:rsidRPr="009E08C7" w:rsidRDefault="00670E26" w:rsidP="00670E26">
                    <w:pPr>
                      <w:pStyle w:val="MarginalGrey"/>
                      <w:rPr>
                        <w:lang w:val="en-US"/>
                      </w:rPr>
                    </w:pPr>
                  </w:p>
                  <w:p w:rsidR="00670E26" w:rsidRPr="000D6590" w:rsidRDefault="00670E26" w:rsidP="00670E26">
                    <w:pPr>
                      <w:pStyle w:val="MarginalSubheadline"/>
                      <w:rPr>
                        <w:lang w:val="de-DE"/>
                      </w:rPr>
                    </w:pPr>
                    <w:r w:rsidRPr="000D6590">
                      <w:rPr>
                        <w:lang w:val="de-DE"/>
                      </w:rPr>
                      <w:t>Ansprechpartner</w:t>
                    </w: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sidR="00670E26">
      <w:rPr>
        <w:lang w:eastAsia="en-US"/>
      </w:rPr>
      <mc:AlternateContent>
        <mc:Choice Requires="wps">
          <w:drawing>
            <wp:anchor distT="0" distB="0" distL="114300" distR="114300" simplePos="0" relativeHeight="251675648" behindDoc="0" locked="1" layoutInCell="1" allowOverlap="1" wp14:anchorId="0241026E" wp14:editId="1306EC8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0BAC1A10" wp14:editId="6470925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0458"/>
    <w:rsid w:val="00013985"/>
    <w:rsid w:val="000158AA"/>
    <w:rsid w:val="00020437"/>
    <w:rsid w:val="000239B4"/>
    <w:rsid w:val="00050EAD"/>
    <w:rsid w:val="00064D63"/>
    <w:rsid w:val="00074DC5"/>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9"/>
    <w:rsid w:val="00163F6F"/>
    <w:rsid w:val="00177987"/>
    <w:rsid w:val="00194B39"/>
    <w:rsid w:val="00194FCF"/>
    <w:rsid w:val="001A5231"/>
    <w:rsid w:val="001A696D"/>
    <w:rsid w:val="001B19FD"/>
    <w:rsid w:val="001B2C0C"/>
    <w:rsid w:val="001C18E2"/>
    <w:rsid w:val="001D2F4A"/>
    <w:rsid w:val="001E533F"/>
    <w:rsid w:val="001F0E39"/>
    <w:rsid w:val="001F13D6"/>
    <w:rsid w:val="001F673F"/>
    <w:rsid w:val="00200A37"/>
    <w:rsid w:val="00217AC4"/>
    <w:rsid w:val="00221865"/>
    <w:rsid w:val="0022677C"/>
    <w:rsid w:val="00255890"/>
    <w:rsid w:val="00255F7A"/>
    <w:rsid w:val="00256EE5"/>
    <w:rsid w:val="00270BAE"/>
    <w:rsid w:val="002766B7"/>
    <w:rsid w:val="00291D93"/>
    <w:rsid w:val="002957DF"/>
    <w:rsid w:val="002A2FC6"/>
    <w:rsid w:val="002A72A9"/>
    <w:rsid w:val="002B4B6B"/>
    <w:rsid w:val="002C35B8"/>
    <w:rsid w:val="002C51EC"/>
    <w:rsid w:val="002D53EA"/>
    <w:rsid w:val="002E4ED7"/>
    <w:rsid w:val="002F1CCE"/>
    <w:rsid w:val="002F5BFD"/>
    <w:rsid w:val="00303A5F"/>
    <w:rsid w:val="003047AF"/>
    <w:rsid w:val="003139A3"/>
    <w:rsid w:val="0031458D"/>
    <w:rsid w:val="0031549A"/>
    <w:rsid w:val="003165FC"/>
    <w:rsid w:val="00332FE0"/>
    <w:rsid w:val="003370B8"/>
    <w:rsid w:val="00362656"/>
    <w:rsid w:val="00364CDD"/>
    <w:rsid w:val="00371ABD"/>
    <w:rsid w:val="00376F03"/>
    <w:rsid w:val="003A34BC"/>
    <w:rsid w:val="003A7B52"/>
    <w:rsid w:val="003C67DA"/>
    <w:rsid w:val="003C7AD1"/>
    <w:rsid w:val="003E36D0"/>
    <w:rsid w:val="003F118F"/>
    <w:rsid w:val="003F5360"/>
    <w:rsid w:val="00413246"/>
    <w:rsid w:val="0041485C"/>
    <w:rsid w:val="00414DA9"/>
    <w:rsid w:val="00436B61"/>
    <w:rsid w:val="004444E9"/>
    <w:rsid w:val="00475EED"/>
    <w:rsid w:val="00485A85"/>
    <w:rsid w:val="004A7944"/>
    <w:rsid w:val="004C05FC"/>
    <w:rsid w:val="004E6229"/>
    <w:rsid w:val="005143D8"/>
    <w:rsid w:val="0052202A"/>
    <w:rsid w:val="00534805"/>
    <w:rsid w:val="005421C3"/>
    <w:rsid w:val="00546259"/>
    <w:rsid w:val="00552BCF"/>
    <w:rsid w:val="00562695"/>
    <w:rsid w:val="00571F9E"/>
    <w:rsid w:val="00572F78"/>
    <w:rsid w:val="005810B9"/>
    <w:rsid w:val="005911A3"/>
    <w:rsid w:val="00591CCE"/>
    <w:rsid w:val="005A4BD2"/>
    <w:rsid w:val="005E4DF0"/>
    <w:rsid w:val="005E7610"/>
    <w:rsid w:val="005F5481"/>
    <w:rsid w:val="00600804"/>
    <w:rsid w:val="006115F5"/>
    <w:rsid w:val="006517A6"/>
    <w:rsid w:val="00655AE3"/>
    <w:rsid w:val="00661691"/>
    <w:rsid w:val="00664588"/>
    <w:rsid w:val="0066747E"/>
    <w:rsid w:val="00670E26"/>
    <w:rsid w:val="006724F8"/>
    <w:rsid w:val="006C57BA"/>
    <w:rsid w:val="006D5045"/>
    <w:rsid w:val="00713937"/>
    <w:rsid w:val="00715731"/>
    <w:rsid w:val="00722E79"/>
    <w:rsid w:val="00727E70"/>
    <w:rsid w:val="00747C3E"/>
    <w:rsid w:val="00754714"/>
    <w:rsid w:val="00766CFF"/>
    <w:rsid w:val="0077783B"/>
    <w:rsid w:val="00784B3D"/>
    <w:rsid w:val="00784BB0"/>
    <w:rsid w:val="007A3FCF"/>
    <w:rsid w:val="007D3CF4"/>
    <w:rsid w:val="007D46FF"/>
    <w:rsid w:val="007D4722"/>
    <w:rsid w:val="007E4394"/>
    <w:rsid w:val="00827067"/>
    <w:rsid w:val="00841A7A"/>
    <w:rsid w:val="008449C2"/>
    <w:rsid w:val="00845AAD"/>
    <w:rsid w:val="00847C32"/>
    <w:rsid w:val="00850CD0"/>
    <w:rsid w:val="008517F1"/>
    <w:rsid w:val="00856C48"/>
    <w:rsid w:val="00892FBA"/>
    <w:rsid w:val="008A4F91"/>
    <w:rsid w:val="008C0533"/>
    <w:rsid w:val="008D0495"/>
    <w:rsid w:val="008D31AF"/>
    <w:rsid w:val="008D60E8"/>
    <w:rsid w:val="008E124C"/>
    <w:rsid w:val="008E26C3"/>
    <w:rsid w:val="008F5B35"/>
    <w:rsid w:val="00903143"/>
    <w:rsid w:val="00950177"/>
    <w:rsid w:val="00955D32"/>
    <w:rsid w:val="0096271B"/>
    <w:rsid w:val="009647FA"/>
    <w:rsid w:val="00973AC7"/>
    <w:rsid w:val="00981306"/>
    <w:rsid w:val="00982F1C"/>
    <w:rsid w:val="009A7415"/>
    <w:rsid w:val="009B21DD"/>
    <w:rsid w:val="009D2352"/>
    <w:rsid w:val="009D60D6"/>
    <w:rsid w:val="009D6776"/>
    <w:rsid w:val="009E08C7"/>
    <w:rsid w:val="00A136BD"/>
    <w:rsid w:val="00A17B56"/>
    <w:rsid w:val="00A42373"/>
    <w:rsid w:val="00A43016"/>
    <w:rsid w:val="00A4489A"/>
    <w:rsid w:val="00A61D91"/>
    <w:rsid w:val="00A77DB5"/>
    <w:rsid w:val="00A83057"/>
    <w:rsid w:val="00A86CFB"/>
    <w:rsid w:val="00A906FC"/>
    <w:rsid w:val="00A90F3A"/>
    <w:rsid w:val="00A968D5"/>
    <w:rsid w:val="00AA400A"/>
    <w:rsid w:val="00AA7547"/>
    <w:rsid w:val="00AC47B7"/>
    <w:rsid w:val="00AD1710"/>
    <w:rsid w:val="00AF73DD"/>
    <w:rsid w:val="00B01CE8"/>
    <w:rsid w:val="00B02246"/>
    <w:rsid w:val="00B1655C"/>
    <w:rsid w:val="00B17D29"/>
    <w:rsid w:val="00B228D6"/>
    <w:rsid w:val="00B271EE"/>
    <w:rsid w:val="00B35C37"/>
    <w:rsid w:val="00B423CE"/>
    <w:rsid w:val="00B51CB1"/>
    <w:rsid w:val="00B839DC"/>
    <w:rsid w:val="00B83F65"/>
    <w:rsid w:val="00B87627"/>
    <w:rsid w:val="00BA7F8E"/>
    <w:rsid w:val="00BD3C00"/>
    <w:rsid w:val="00BD6BC4"/>
    <w:rsid w:val="00BE6803"/>
    <w:rsid w:val="00BF0BDD"/>
    <w:rsid w:val="00C1287F"/>
    <w:rsid w:val="00C16562"/>
    <w:rsid w:val="00C172C5"/>
    <w:rsid w:val="00C26A6F"/>
    <w:rsid w:val="00C412D1"/>
    <w:rsid w:val="00C44DDB"/>
    <w:rsid w:val="00C553E7"/>
    <w:rsid w:val="00C80D9C"/>
    <w:rsid w:val="00C85CD0"/>
    <w:rsid w:val="00C9256B"/>
    <w:rsid w:val="00CB5CC6"/>
    <w:rsid w:val="00CC16DB"/>
    <w:rsid w:val="00CC73C3"/>
    <w:rsid w:val="00CD6097"/>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40C4"/>
    <w:rsid w:val="00D86ACA"/>
    <w:rsid w:val="00DA0C05"/>
    <w:rsid w:val="00DA1ABC"/>
    <w:rsid w:val="00DA4AED"/>
    <w:rsid w:val="00DA7800"/>
    <w:rsid w:val="00DB5D07"/>
    <w:rsid w:val="00DB6E27"/>
    <w:rsid w:val="00DE15E6"/>
    <w:rsid w:val="00DE2374"/>
    <w:rsid w:val="00DE6F8F"/>
    <w:rsid w:val="00E02746"/>
    <w:rsid w:val="00E0361B"/>
    <w:rsid w:val="00E32467"/>
    <w:rsid w:val="00E610A8"/>
    <w:rsid w:val="00E62F1E"/>
    <w:rsid w:val="00E6434E"/>
    <w:rsid w:val="00E663D9"/>
    <w:rsid w:val="00E72908"/>
    <w:rsid w:val="00E8187F"/>
    <w:rsid w:val="00E83BAB"/>
    <w:rsid w:val="00E83C97"/>
    <w:rsid w:val="00E909FE"/>
    <w:rsid w:val="00E91DBC"/>
    <w:rsid w:val="00EA0D60"/>
    <w:rsid w:val="00EA53E3"/>
    <w:rsid w:val="00EC4896"/>
    <w:rsid w:val="00ED1099"/>
    <w:rsid w:val="00ED6A1D"/>
    <w:rsid w:val="00EF16C9"/>
    <w:rsid w:val="00F158CE"/>
    <w:rsid w:val="00F1794C"/>
    <w:rsid w:val="00F23389"/>
    <w:rsid w:val="00F45DD6"/>
    <w:rsid w:val="00F53A16"/>
    <w:rsid w:val="00F55F45"/>
    <w:rsid w:val="00F6198B"/>
    <w:rsid w:val="00F627A7"/>
    <w:rsid w:val="00F669FE"/>
    <w:rsid w:val="00F702C7"/>
    <w:rsid w:val="00F7244A"/>
    <w:rsid w:val="00F82E77"/>
    <w:rsid w:val="00F94B68"/>
    <w:rsid w:val="00FA7F05"/>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utions.covestro.com/de/highlights/artikel/stories/2019/insqin-fahrzeuginterieur"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olutions.covestro.com/de/highlights/artikel/fallstudien/2019/gro%C3%9Fe-geschwungene-displaykonsole-" TargetMode="External"/><Relationship Id="rId17" Type="http://schemas.openxmlformats.org/officeDocument/2006/relationships/hyperlink" Target="https://twitter.com/covestro"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ovest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lutions.covestro.com/de/highlights/artikel/thema/anwendungen/fahrzeuginnenrau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vestro.com" TargetMode="External"/><Relationship Id="rId23" Type="http://schemas.openxmlformats.org/officeDocument/2006/relationships/fontTable" Target="fontTable.xml"/><Relationship Id="rId10" Type="http://schemas.openxmlformats.org/officeDocument/2006/relationships/hyperlink" Target="https://solutions.covestro.com/de/highlights/artikel/stories/2019/autoinnenrau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yperlink" Target="https://solutions.covestro.com/de/highlights/articles/stories/2020/privacy-hood"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9" ma:contentTypeDescription="Ein neues Dokument erstellen." ma:contentTypeScope="" ma:versionID="a38e37a132d71f769e3121cd495fb060">
  <xsd:schema xmlns:xsd="http://www.w3.org/2001/XMLSchema" xmlns:xs="http://www.w3.org/2001/XMLSchema" xmlns:p="http://schemas.microsoft.com/office/2006/metadata/properties" xmlns:ns2="f2b053a7-b4f8-4b9a-b0a9-eb7818f7edaf" targetNamespace="http://schemas.microsoft.com/office/2006/metadata/properties" ma:root="true" ma:fieldsID="1f38cd28c17127330b33767b67bff8a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279DA-8DC7-4C69-9F44-445ACD842C82}">
  <ds:schemaRefs>
    <ds:schemaRef ds:uri="http://schemas.openxmlformats.org/officeDocument/2006/bibliography"/>
  </ds:schemaRefs>
</ds:datastoreItem>
</file>

<file path=customXml/itemProps2.xml><?xml version="1.0" encoding="utf-8"?>
<ds:datastoreItem xmlns:ds="http://schemas.openxmlformats.org/officeDocument/2006/customXml" ds:itemID="{281BBCAB-F08E-4F3F-B8AE-5341D2063FBB}"/>
</file>

<file path=customXml/itemProps3.xml><?xml version="1.0" encoding="utf-8"?>
<ds:datastoreItem xmlns:ds="http://schemas.openxmlformats.org/officeDocument/2006/customXml" ds:itemID="{45E0E736-0A64-4689-B058-F3AC20D3D2BD}"/>
</file>

<file path=customXml/itemProps4.xml><?xml version="1.0" encoding="utf-8"?>
<ds:datastoreItem xmlns:ds="http://schemas.openxmlformats.org/officeDocument/2006/customXml" ds:itemID="{7EF19E6A-B76A-491D-93E2-B3B9498D0050}"/>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Dr. Frank Rothbarth</cp:lastModifiedBy>
  <cp:revision>8</cp:revision>
  <cp:lastPrinted>2015-08-19T13:51:00Z</cp:lastPrinted>
  <dcterms:created xsi:type="dcterms:W3CDTF">2020-05-28T13:27:00Z</dcterms:created>
  <dcterms:modified xsi:type="dcterms:W3CDTF">2020-06-03T07:18:00Z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