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Pr="00D67291" w:rsidRDefault="0007075B" w:rsidP="00F1794C">
      <w:pPr>
        <w:spacing w:after="0" w:line="300" w:lineRule="atLeast"/>
      </w:pPr>
      <w:r>
        <w:t xml:space="preserve">Premiere at Simac: ATOM Lab to present fully-automated shoe manufacturing </w:t>
      </w:r>
    </w:p>
    <w:p w:rsidR="00F1794C" w:rsidRPr="00D67291" w:rsidRDefault="00F1794C" w:rsidP="00F1794C">
      <w:pPr>
        <w:spacing w:after="0" w:line="300" w:lineRule="atLeast"/>
      </w:pPr>
    </w:p>
    <w:p w:rsidR="00E91DBC" w:rsidRPr="00D67291" w:rsidRDefault="00E45C88" w:rsidP="00F1794C">
      <w:pPr>
        <w:spacing w:after="0" w:line="300" w:lineRule="atLeast"/>
        <w:rPr>
          <w:b/>
          <w:sz w:val="30"/>
          <w:szCs w:val="30"/>
        </w:rPr>
      </w:pPr>
      <w:r>
        <w:rPr>
          <w:b/>
          <w:sz w:val="30"/>
        </w:rPr>
        <w:t>Bonding s</w:t>
      </w:r>
      <w:r w:rsidR="006E28BD">
        <w:rPr>
          <w:b/>
          <w:sz w:val="30"/>
        </w:rPr>
        <w:t xml:space="preserve">oles via </w:t>
      </w:r>
      <w:r>
        <w:rPr>
          <w:b/>
          <w:sz w:val="30"/>
        </w:rPr>
        <w:t>d</w:t>
      </w:r>
      <w:r w:rsidR="006E28BD">
        <w:rPr>
          <w:b/>
          <w:sz w:val="30"/>
        </w:rPr>
        <w:t xml:space="preserve">igital </w:t>
      </w:r>
      <w:r>
        <w:rPr>
          <w:b/>
          <w:sz w:val="30"/>
        </w:rPr>
        <w:t>p</w:t>
      </w:r>
      <w:r w:rsidR="006E28BD">
        <w:rPr>
          <w:b/>
          <w:sz w:val="30"/>
        </w:rPr>
        <w:t>rinting</w:t>
      </w:r>
    </w:p>
    <w:p w:rsidR="00F1794C" w:rsidRPr="00D67291" w:rsidRDefault="00F1794C" w:rsidP="00F1794C">
      <w:pPr>
        <w:spacing w:after="0" w:line="300" w:lineRule="atLeast"/>
      </w:pPr>
    </w:p>
    <w:p w:rsidR="00FF609E" w:rsidRPr="00D67291" w:rsidRDefault="0007075B" w:rsidP="00F1794C">
      <w:pPr>
        <w:spacing w:after="0" w:line="300" w:lineRule="atLeast"/>
        <w:rPr>
          <w:b/>
        </w:rPr>
      </w:pPr>
      <w:r>
        <w:rPr>
          <w:b/>
        </w:rPr>
        <w:t>Covestro provides technology and material solution with polyurethane</w:t>
      </w:r>
    </w:p>
    <w:p w:rsidR="00F1794C" w:rsidRDefault="00F1794C" w:rsidP="004E6229">
      <w:pPr>
        <w:spacing w:after="0" w:line="300" w:lineRule="atLeast"/>
      </w:pPr>
    </w:p>
    <w:p w:rsidR="00787A1A" w:rsidRDefault="00B07ECF" w:rsidP="00C1287F">
      <w:pPr>
        <w:spacing w:after="0" w:line="300" w:lineRule="atLeast"/>
      </w:pPr>
      <w:r>
        <w:t>ATOM Lab, the research and innovation business unit of shoe machinery manufacturer ATOM, will present a fully-automated process for shoe production for the first time at the Simac Tanning Tech trade fair in Milan from February 20–22, 2018. At its booth in Hall 14, visitors can select 3D-printed soles and uppers, and have customized shoes made for them.</w:t>
      </w:r>
    </w:p>
    <w:p w:rsidR="00787A1A" w:rsidRDefault="00787A1A" w:rsidP="00C1287F">
      <w:pPr>
        <w:spacing w:after="0" w:line="300" w:lineRule="atLeast"/>
      </w:pPr>
    </w:p>
    <w:p w:rsidR="00C1287F" w:rsidRDefault="005B1D9F" w:rsidP="00C1287F">
      <w:pPr>
        <w:spacing w:after="0" w:line="300" w:lineRule="atLeast"/>
      </w:pPr>
      <w:r>
        <w:t xml:space="preserve">The most technically challenging step in this process is bonding the outsole to the shoe upper. Covestro developed an efficient solution for this within a very short time. It is based on polyurethane raw materials for adhesives, which are applied to the outsole </w:t>
      </w:r>
      <w:r w:rsidR="00E11712">
        <w:t xml:space="preserve">or </w:t>
      </w:r>
      <w:r>
        <w:t xml:space="preserve">upper by means of digital printing. </w:t>
      </w:r>
    </w:p>
    <w:p w:rsidR="00787A1A" w:rsidRDefault="00787A1A" w:rsidP="00C1287F">
      <w:pPr>
        <w:spacing w:after="0" w:line="300" w:lineRule="atLeast"/>
      </w:pPr>
    </w:p>
    <w:p w:rsidR="0069504E" w:rsidRPr="0069504E" w:rsidRDefault="00586762" w:rsidP="00C1287F">
      <w:pPr>
        <w:spacing w:after="0" w:line="300" w:lineRule="atLeast"/>
        <w:rPr>
          <w:b/>
        </w:rPr>
      </w:pPr>
      <w:r>
        <w:rPr>
          <w:b/>
        </w:rPr>
        <w:t>D</w:t>
      </w:r>
      <w:r w:rsidR="0069504E">
        <w:rPr>
          <w:b/>
        </w:rPr>
        <w:t>igital printing</w:t>
      </w:r>
      <w:r>
        <w:rPr>
          <w:b/>
        </w:rPr>
        <w:t xml:space="preserve"> of adhesives</w:t>
      </w:r>
    </w:p>
    <w:p w:rsidR="00787A1A" w:rsidRDefault="00A91EA2" w:rsidP="00C1287F">
      <w:pPr>
        <w:spacing w:after="0" w:line="300" w:lineRule="atLeast"/>
      </w:pPr>
      <w:r>
        <w:t>For the application, ATOM Lab used a variation of the melt</w:t>
      </w:r>
      <w:r w:rsidR="008E2963">
        <w:t xml:space="preserve"> layer method (Fused </w:t>
      </w:r>
      <w:r>
        <w:t>Filament</w:t>
      </w:r>
      <w:r w:rsidR="008E2963">
        <w:t xml:space="preserve"> </w:t>
      </w:r>
      <w:r>
        <w:t xml:space="preserve">Fabrication, FFF, or Fused Deposition Modeling, FDM). </w:t>
      </w:r>
      <w:r w:rsidR="00CD1023">
        <w:t xml:space="preserve">This method uses strands of </w:t>
      </w:r>
      <w:r w:rsidR="00321FAA">
        <w:t xml:space="preserve">melt-processable </w:t>
      </w:r>
      <w:r w:rsidR="00CD1023">
        <w:t>adhesives – so-called filaments</w:t>
      </w:r>
      <w:r w:rsidR="00264F3E">
        <w:t xml:space="preserve"> – which are melted</w:t>
      </w:r>
      <w:r w:rsidR="00CD1023">
        <w:t xml:space="preserve">. </w:t>
      </w:r>
      <w:r w:rsidR="00321FAA">
        <w:t xml:space="preserve">The molten </w:t>
      </w:r>
      <w:r>
        <w:t xml:space="preserve">adhesive </w:t>
      </w:r>
      <w:r w:rsidR="00321FAA">
        <w:t xml:space="preserve">is applied </w:t>
      </w:r>
      <w:r w:rsidR="00D05CD8">
        <w:t xml:space="preserve">according to a </w:t>
      </w:r>
      <w:r w:rsidR="00321FAA">
        <w:t xml:space="preserve">digital print </w:t>
      </w:r>
      <w:r w:rsidR="00D05CD8">
        <w:t>layout</w:t>
      </w:r>
      <w:r w:rsidR="00321FAA">
        <w:t xml:space="preserve">. </w:t>
      </w:r>
      <w:r>
        <w:t xml:space="preserve">The sole </w:t>
      </w:r>
      <w:r w:rsidR="00400599">
        <w:t xml:space="preserve">and </w:t>
      </w:r>
      <w:r>
        <w:t xml:space="preserve">upper </w:t>
      </w:r>
      <w:r w:rsidR="00400599">
        <w:t xml:space="preserve">are </w:t>
      </w:r>
      <w:r>
        <w:t xml:space="preserve">then joined under pressure. This creates a solid, permanent adhesive bond. </w:t>
      </w:r>
    </w:p>
    <w:p w:rsidR="00173736" w:rsidRDefault="00173736" w:rsidP="00C1287F">
      <w:pPr>
        <w:spacing w:after="0" w:line="300" w:lineRule="atLeast"/>
      </w:pPr>
    </w:p>
    <w:p w:rsidR="00173736" w:rsidRDefault="00EE7F0F" w:rsidP="00C1287F">
      <w:pPr>
        <w:spacing w:after="0" w:line="300" w:lineRule="atLeast"/>
      </w:pPr>
      <w:r>
        <w:t>Th</w:t>
      </w:r>
      <w:r w:rsidR="00A80E2B">
        <w:t>is</w:t>
      </w:r>
      <w:r>
        <w:t xml:space="preserve"> application using adhesive filaments</w:t>
      </w:r>
      <w:r w:rsidR="00EA7669">
        <w:t xml:space="preserve"> is quick and efficient. Furthermore, it is very precise and reproducible, and it is also well suited for absorbent substrates. </w:t>
      </w:r>
      <w:r>
        <w:t xml:space="preserve">Due to the use of solid filaments, </w:t>
      </w:r>
      <w:r w:rsidR="00F5572C">
        <w:t xml:space="preserve">for example, </w:t>
      </w:r>
      <w:r>
        <w:t xml:space="preserve">the subsequent drying process may be dispensed. </w:t>
      </w:r>
      <w:r w:rsidR="00EA7669">
        <w:t xml:space="preserve">The adhesive features a high initial strength. </w:t>
      </w:r>
      <w:r w:rsidR="00F5572C">
        <w:t xml:space="preserve">Since application takes place from the melt, the adhesive is </w:t>
      </w:r>
      <w:r w:rsidR="004153C8">
        <w:t xml:space="preserve">already </w:t>
      </w:r>
      <w:r w:rsidR="00F5572C">
        <w:t xml:space="preserve">activated. </w:t>
      </w:r>
      <w:r w:rsidR="00EA7669">
        <w:t xml:space="preserve">If the open time is sufficiently long, the fabricator can dispense </w:t>
      </w:r>
      <w:r w:rsidR="00866C6F">
        <w:t xml:space="preserve">with </w:t>
      </w:r>
      <w:r w:rsidR="00EA7669">
        <w:t xml:space="preserve">prior </w:t>
      </w:r>
      <w:r w:rsidR="00F5572C">
        <w:t xml:space="preserve">heat </w:t>
      </w:r>
      <w:r w:rsidR="00EA7669">
        <w:t xml:space="preserve">activation. </w:t>
      </w:r>
      <w:r w:rsidR="00F5572C">
        <w:t xml:space="preserve">Thus, two </w:t>
      </w:r>
      <w:r w:rsidR="00EA7669">
        <w:t xml:space="preserve">process steps </w:t>
      </w:r>
      <w:r w:rsidR="00F5572C">
        <w:t xml:space="preserve">can be </w:t>
      </w:r>
      <w:r w:rsidR="00EA7669">
        <w:t xml:space="preserve">saved in total. </w:t>
      </w:r>
    </w:p>
    <w:p w:rsidR="00B83F65" w:rsidRDefault="00B83F65" w:rsidP="0096271B">
      <w:pPr>
        <w:spacing w:after="0" w:line="300" w:lineRule="atLeast"/>
      </w:pPr>
    </w:p>
    <w:p w:rsidR="00BA249F" w:rsidRPr="000C26AA" w:rsidRDefault="000C26AA" w:rsidP="0096271B">
      <w:pPr>
        <w:spacing w:after="0" w:line="300" w:lineRule="atLeast"/>
        <w:rPr>
          <w:b/>
        </w:rPr>
      </w:pPr>
      <w:r>
        <w:rPr>
          <w:b/>
        </w:rPr>
        <w:t>Broad experience in additive manufacturing</w:t>
      </w:r>
    </w:p>
    <w:p w:rsidR="00280F62" w:rsidRDefault="00DC577B" w:rsidP="0096271B">
      <w:pPr>
        <w:spacing w:after="0" w:line="300" w:lineRule="atLeast"/>
      </w:pPr>
      <w:r>
        <w:t>Covestro benefited from its experience in additive manufacturing with the technology and material solution developed on short notice. The company is involved in conventional printing methods and is currently developing a wide range of materials. Among these are filaments and raw materials for the FFF method, which so far has been used primarily in rapid prototyping.</w:t>
      </w:r>
    </w:p>
    <w:p w:rsidR="00BA249F" w:rsidRDefault="00BA249F" w:rsidP="00BA249F">
      <w:pPr>
        <w:spacing w:after="0" w:line="300" w:lineRule="atLeast"/>
        <w:rPr>
          <w:b/>
        </w:rPr>
      </w:pPr>
    </w:p>
    <w:p w:rsidR="00BA249F" w:rsidRDefault="00BA249F" w:rsidP="00BA249F">
      <w:pPr>
        <w:spacing w:after="0" w:line="300" w:lineRule="atLeast"/>
      </w:pPr>
      <w:r>
        <w:t xml:space="preserve">Polyurethane adhesives have proven to be successful in shoe manufacturing. They are easy to process and result in flexible yet strong and durable adhesive joints with high impact resistance. Covestro offers a comprehensive range of raw materials for </w:t>
      </w:r>
      <w:r w:rsidR="000E21F0">
        <w:t>one</w:t>
      </w:r>
      <w:r>
        <w:t xml:space="preserve">- and </w:t>
      </w:r>
      <w:r w:rsidR="000E21F0">
        <w:t>two</w:t>
      </w:r>
      <w:r>
        <w:t>-component adhesives that are often developed in close co</w:t>
      </w:r>
      <w:r w:rsidR="005B3B6B">
        <w:t>llabo</w:t>
      </w:r>
      <w:r>
        <w:t xml:space="preserve">ration with formulators. </w:t>
      </w:r>
    </w:p>
    <w:p w:rsidR="00332FE0" w:rsidRDefault="00332FE0" w:rsidP="004E6229">
      <w:pPr>
        <w:spacing w:after="0" w:line="300" w:lineRule="atLeast"/>
      </w:pPr>
    </w:p>
    <w:p w:rsidR="001F4D6D" w:rsidRPr="00E62909" w:rsidRDefault="001F4D6D" w:rsidP="001F4D6D">
      <w:pPr>
        <w:spacing w:after="0" w:line="300" w:lineRule="atLeast"/>
      </w:pPr>
    </w:p>
    <w:p w:rsidR="001F4D6D" w:rsidRPr="00E62909" w:rsidRDefault="001F4D6D" w:rsidP="001F4D6D">
      <w:pPr>
        <w:spacing w:after="0" w:line="300" w:lineRule="atLeast"/>
        <w:rPr>
          <w:b/>
        </w:rPr>
      </w:pPr>
      <w:r w:rsidRPr="00E62909">
        <w:rPr>
          <w:b/>
        </w:rPr>
        <w:t>About Covestro:</w:t>
      </w:r>
    </w:p>
    <w:p w:rsidR="001F4D6D" w:rsidRDefault="001F4D6D" w:rsidP="001F4D6D">
      <w:pPr>
        <w:spacing w:after="0" w:line="300" w:lineRule="atLeast"/>
      </w:pPr>
      <w:r w:rsidRPr="001E0514">
        <w:t>With 201</w:t>
      </w:r>
      <w:r>
        <w:t>6</w:t>
      </w:r>
      <w:r w:rsidRPr="001E0514">
        <w:t xml:space="preserve"> sales of EUR 11.</w:t>
      </w:r>
      <w:r>
        <w:t>9</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 xml:space="preserve">Other sectors include sports and leisure, cosmetics, health and the chemical industry itself. </w:t>
      </w:r>
      <w:r w:rsidRPr="001E0514">
        <w:t>Covestro</w:t>
      </w:r>
      <w:r>
        <w:t xml:space="preserve"> </w:t>
      </w:r>
      <w:r w:rsidRPr="001E0514">
        <w:t>has 30 production sites worldwide</w:t>
      </w:r>
      <w:r>
        <w:t xml:space="preserve"> and employs approximately 15,6</w:t>
      </w:r>
      <w:r w:rsidRPr="001E0514">
        <w:t xml:space="preserve">00 people (calculated as full-time equivalents) at the end of </w:t>
      </w:r>
      <w:r>
        <w:t>2016</w:t>
      </w:r>
      <w:r w:rsidRPr="001E0514">
        <w:t>.</w:t>
      </w:r>
    </w:p>
    <w:p w:rsidR="001F4D6D" w:rsidRPr="00E62909" w:rsidRDefault="001F4D6D" w:rsidP="001F4D6D">
      <w:pPr>
        <w:spacing w:after="0" w:line="300" w:lineRule="atLeast"/>
      </w:pPr>
    </w:p>
    <w:p w:rsidR="00C85CD0" w:rsidRPr="00845AAD" w:rsidRDefault="00C85CD0" w:rsidP="004E6229">
      <w:pPr>
        <w:spacing w:after="0" w:line="300" w:lineRule="atLeast"/>
        <w:rPr>
          <w:i/>
        </w:rPr>
      </w:pPr>
      <w:r>
        <w:rPr>
          <w:i/>
        </w:rPr>
        <w:t xml:space="preserve">This press release is available for download on the Covestro press server at </w:t>
      </w:r>
      <w:hyperlink r:id="rId9" w:history="1">
        <w:r w:rsidR="00E45C88" w:rsidRPr="006F2293">
          <w:rPr>
            <w:rStyle w:val="Hyperlink"/>
            <w:i/>
          </w:rPr>
          <w:t>www.covestro.com</w:t>
        </w:r>
      </w:hyperlink>
      <w:r w:rsidR="00E45C88">
        <w:rPr>
          <w:i/>
        </w:rPr>
        <w:t xml:space="preserve">. </w:t>
      </w:r>
      <w:r>
        <w:rPr>
          <w:i/>
        </w:rPr>
        <w:t xml:space="preserve">There you can also download image material. Please </w:t>
      </w:r>
      <w:r w:rsidR="00E45C88">
        <w:rPr>
          <w:i/>
        </w:rPr>
        <w:t>qu</w:t>
      </w:r>
      <w:r>
        <w:rPr>
          <w:i/>
        </w:rPr>
        <w:t>ote the source.</w:t>
      </w:r>
    </w:p>
    <w:p w:rsidR="00670E26" w:rsidRPr="00845AAD" w:rsidRDefault="00670E26" w:rsidP="004E6229">
      <w:pPr>
        <w:spacing w:after="0" w:line="300" w:lineRule="atLeast"/>
      </w:pPr>
    </w:p>
    <w:p w:rsidR="00C85CD0" w:rsidRDefault="00C85CD0" w:rsidP="004E6229">
      <w:pPr>
        <w:spacing w:after="0" w:line="300" w:lineRule="atLeast"/>
      </w:pPr>
      <w:r>
        <w:t xml:space="preserve">For more information please see </w:t>
      </w:r>
      <w:r>
        <w:rPr>
          <w:b/>
        </w:rPr>
        <w:t>www.covestro.com</w:t>
      </w:r>
      <w:r>
        <w:t>.</w:t>
      </w:r>
    </w:p>
    <w:p w:rsidR="001F4D6D" w:rsidRPr="009A418F" w:rsidRDefault="001F4D6D" w:rsidP="001F4D6D">
      <w:pPr>
        <w:spacing w:after="0" w:line="300" w:lineRule="atLeast"/>
      </w:pPr>
      <w:r w:rsidRPr="009A418F">
        <w:t xml:space="preserve">Follow us on Twitter: </w:t>
      </w:r>
      <w:hyperlink r:id="rId10" w:history="1">
        <w:r w:rsidRPr="009A418F">
          <w:rPr>
            <w:rStyle w:val="Hyperlink"/>
            <w:b/>
            <w:color w:val="auto"/>
            <w:u w:val="none"/>
          </w:rPr>
          <w:t>www.twitter.com/CovestroGroup</w:t>
        </w:r>
      </w:hyperlink>
    </w:p>
    <w:p w:rsidR="001F4D6D" w:rsidRDefault="001F4D6D" w:rsidP="00064D63">
      <w:pPr>
        <w:spacing w:after="0" w:line="300" w:lineRule="atLeast"/>
      </w:pPr>
      <w:bookmarkStart w:id="0" w:name="_GoBack"/>
      <w:bookmarkEnd w:id="0"/>
    </w:p>
    <w:p w:rsidR="00670E26" w:rsidRPr="00845AAD" w:rsidRDefault="001329C9" w:rsidP="00064D63">
      <w:pPr>
        <w:spacing w:after="0" w:line="300" w:lineRule="atLeast"/>
      </w:pPr>
      <w:r>
        <w:t>ro</w:t>
      </w:r>
      <w:r>
        <w:tab/>
        <w:t>(201</w:t>
      </w:r>
      <w:r w:rsidR="00E45C88">
        <w:t>8</w:t>
      </w:r>
      <w:r>
        <w:t>-0</w:t>
      </w:r>
      <w:r w:rsidR="00E45C88">
        <w:t>11E</w:t>
      </w:r>
      <w:r>
        <w:t>)</w:t>
      </w:r>
    </w:p>
    <w:p w:rsidR="001F4D6D" w:rsidRDefault="001F4D6D" w:rsidP="00064D63">
      <w:pPr>
        <w:spacing w:after="0" w:line="240" w:lineRule="auto"/>
        <w:rPr>
          <w:rFonts w:ascii="Calibri" w:eastAsia="Calibri" w:hAnsi="Calibri" w:cs="Calibri"/>
          <w:noProof w:val="0"/>
          <w:spacing w:val="0"/>
          <w:kern w:val="0"/>
          <w:sz w:val="22"/>
        </w:rPr>
      </w:pPr>
    </w:p>
    <w:p w:rsidR="001F4D6D" w:rsidRPr="00E62909" w:rsidRDefault="001F4D6D" w:rsidP="001F4D6D">
      <w:pPr>
        <w:spacing w:after="0" w:line="300" w:lineRule="exact"/>
      </w:pPr>
    </w:p>
    <w:p w:rsidR="001F4D6D" w:rsidRPr="00AD460F" w:rsidRDefault="001F4D6D" w:rsidP="001F4D6D">
      <w:pPr>
        <w:spacing w:after="0" w:line="236" w:lineRule="atLeast"/>
        <w:rPr>
          <w:b/>
          <w:sz w:val="16"/>
          <w:szCs w:val="16"/>
        </w:rPr>
      </w:pPr>
      <w:r w:rsidRPr="00AD460F">
        <w:rPr>
          <w:b/>
          <w:sz w:val="16"/>
          <w:szCs w:val="16"/>
        </w:rPr>
        <w:t>Forward-looking statements</w:t>
      </w:r>
    </w:p>
    <w:p w:rsidR="001F4D6D" w:rsidRPr="00670E26" w:rsidRDefault="001F4D6D" w:rsidP="001F4D6D">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sectPr w:rsidR="001F4D6D" w:rsidRPr="00670E26" w:rsidSect="00C172C5">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FB" w:rsidRDefault="00A86CFB" w:rsidP="00B01CE8">
      <w:r>
        <w:separator/>
      </w:r>
    </w:p>
  </w:endnote>
  <w:endnote w:type="continuationSeparator" w:id="0">
    <w:p w:rsidR="00A86CFB" w:rsidRDefault="00A86C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1F4D6D">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1F4D6D">
      <w:t>02</w:t>
    </w:r>
    <w:r>
      <w:fldChar w:fldCharType="end"/>
    </w:r>
  </w:p>
  <w:p w:rsidR="00D0636E" w:rsidRPr="00D0636E" w:rsidRDefault="00D0636E" w:rsidP="00B839DC">
    <w:pPr>
      <w:pStyle w:val="Fuzeile1"/>
    </w:pPr>
    <w:r>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rPr>
    </w:pPr>
    <w:r w:rsidRPr="00B271EE">
      <w:rPr>
        <w:color w:val="808080"/>
        <w:spacing w:val="-6"/>
        <w:sz w:val="24"/>
        <w:szCs w:val="24"/>
      </w:rPr>
      <w:fldChar w:fldCharType="begin"/>
    </w:r>
    <w:r w:rsidRPr="00B271EE">
      <w:rPr>
        <w:color w:val="808080"/>
        <w:spacing w:val="-6"/>
        <w:sz w:val="24"/>
        <w:szCs w:val="24"/>
      </w:rPr>
      <w:instrText xml:space="preserve"> PAGE \# "00" </w:instrText>
    </w:r>
    <w:r w:rsidRPr="00B271EE">
      <w:rPr>
        <w:color w:val="808080"/>
        <w:spacing w:val="-6"/>
        <w:sz w:val="24"/>
        <w:szCs w:val="24"/>
      </w:rPr>
      <w:fldChar w:fldCharType="separate"/>
    </w:r>
    <w:r w:rsidR="001F4D6D">
      <w:rPr>
        <w:color w:val="808080"/>
        <w:spacing w:val="-6"/>
        <w:sz w:val="24"/>
        <w:szCs w:val="24"/>
      </w:rPr>
      <w:t>01</w:t>
    </w:r>
    <w:r w:rsidRPr="00B271EE">
      <w:rPr>
        <w:color w:val="808080"/>
        <w:spacing w:val="-6"/>
        <w:sz w:val="24"/>
        <w:szCs w:val="24"/>
      </w:rPr>
      <w:fldChar w:fldCharType="end"/>
    </w:r>
    <w:r>
      <w:rPr>
        <w:color w:val="808080"/>
        <w:spacing w:val="-6"/>
        <w:sz w:val="24"/>
      </w:rPr>
      <w:t>/</w:t>
    </w:r>
    <w:r w:rsidRPr="00B271EE">
      <w:rPr>
        <w:color w:val="808080"/>
        <w:spacing w:val="-6"/>
        <w:sz w:val="24"/>
        <w:szCs w:val="24"/>
      </w:rPr>
      <w:fldChar w:fldCharType="begin"/>
    </w:r>
    <w:r w:rsidRPr="00B271EE">
      <w:rPr>
        <w:color w:val="808080"/>
        <w:spacing w:val="-6"/>
        <w:sz w:val="24"/>
        <w:szCs w:val="24"/>
      </w:rPr>
      <w:instrText xml:space="preserve"> NUMPAGES \# "00" </w:instrText>
    </w:r>
    <w:r w:rsidRPr="00B271EE">
      <w:rPr>
        <w:color w:val="808080"/>
        <w:spacing w:val="-6"/>
        <w:sz w:val="24"/>
        <w:szCs w:val="24"/>
      </w:rPr>
      <w:fldChar w:fldCharType="separate"/>
    </w:r>
    <w:r w:rsidR="001F4D6D">
      <w:rPr>
        <w:color w:val="808080"/>
        <w:spacing w:val="-6"/>
        <w:sz w:val="24"/>
        <w:szCs w:val="24"/>
      </w:rPr>
      <w:t>02</w:t>
    </w:r>
    <w:r w:rsidRPr="00B271EE">
      <w:rPr>
        <w:color w:val="808080"/>
        <w:spacing w:val="-6"/>
        <w:sz w:val="24"/>
        <w:szCs w:val="24"/>
      </w:rPr>
      <w:fldChar w:fldCharType="end"/>
    </w:r>
  </w:p>
  <w:p w:rsidR="00D0636E" w:rsidRPr="00B271EE" w:rsidRDefault="00B271EE" w:rsidP="00B271EE">
    <w:pPr>
      <w:pStyle w:val="Fuzeile"/>
      <w:ind w:left="-2552"/>
      <w:rPr>
        <w:color w:val="808080"/>
        <w:spacing w:val="-6"/>
        <w:sz w:val="24"/>
        <w:szCs w:val="24"/>
      </w:rPr>
    </w:pPr>
    <w:r>
      <w:rPr>
        <w:color w:val="808080"/>
        <w:spacing w:val="-6"/>
        <w:sz w:val="24"/>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FB" w:rsidRDefault="00A86CFB" w:rsidP="00B01CE8">
      <w:r>
        <w:separator/>
      </w:r>
    </w:p>
  </w:footnote>
  <w:footnote w:type="continuationSeparator" w:id="0">
    <w:p w:rsidR="00A86CFB" w:rsidRDefault="00A86CFB"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eastAsia="de-DE" w:bidi="ar-SA"/>
      </w:rPr>
      <mc:AlternateContent>
        <mc:Choice Requires="wps">
          <w:drawing>
            <wp:anchor distT="0" distB="0" distL="114300" distR="114300" simplePos="0" relativeHeight="251669504" behindDoc="0" locked="0" layoutInCell="1" allowOverlap="1" wp14:anchorId="58567AA1" wp14:editId="08AB51BA">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noProof w:val="0"/>
                              <w:color w:val="808080"/>
                              <w:spacing w:val="-1"/>
                              <w:kern w:val="24"/>
                              <w:sz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rFonts/>
                        <w:noProof w:val="0"/>
                        <w:color w:val="808080"/>
                        <w:spacing w:val="-1"/>
                        <w:kern w:val="24"/>
                        <w:sz w:val="24"/>
                      </w:rPr>
                      <w:t>Press release</w:t>
                    </w:r>
                  </w:p>
                </w:txbxContent>
              </v:textbox>
              <w10:wrap xmlns:w10="urn:schemas-microsoft-com:office:word" anchorx="page"/>
            </v:shape>
          </w:pict>
        </mc:Fallback>
      </mc:AlternateContent>
    </w:r>
    <w:r>
      <w:rPr>
        <w:lang w:val="de-DE" w:eastAsia="de-DE" w:bidi="ar-SA"/>
      </w:rPr>
      <w:drawing>
        <wp:anchor distT="0" distB="342265" distL="114300" distR="114300" simplePos="0" relativeHeight="251671552" behindDoc="1" locked="0" layoutInCell="1" allowOverlap="1" wp14:anchorId="2F6AFAE1" wp14:editId="362746F5">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eastAsia="de-DE" w:bidi="ar-SA"/>
      </w:rPr>
      <mc:AlternateContent>
        <mc:Choice Requires="wps">
          <w:drawing>
            <wp:anchor distT="0" distB="0" distL="114300" distR="114300" simplePos="0" relativeHeight="251677696" behindDoc="0" locked="1" layoutInCell="1" allowOverlap="1" wp14:anchorId="1BD9E7D8" wp14:editId="119FFDD9">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280F62" w:rsidRDefault="00E663D9" w:rsidP="00670E26">
                          <w:pPr>
                            <w:pStyle w:val="MarginalHeadline"/>
                          </w:pPr>
                          <w:r>
                            <w:t>Leverkusen,</w:t>
                          </w:r>
                        </w:p>
                        <w:p w:rsidR="00670E26" w:rsidRPr="00280F62" w:rsidRDefault="008A5251" w:rsidP="00670E26">
                          <w:pPr>
                            <w:pStyle w:val="MarginalHeadline"/>
                          </w:pPr>
                          <w:r>
                            <w:t xml:space="preserve">February </w:t>
                          </w:r>
                          <w:r w:rsidR="00CD1023">
                            <w:t>19</w:t>
                          </w:r>
                          <w:r w:rsidR="00E45C88">
                            <w:t xml:space="preserve">, </w:t>
                          </w:r>
                          <w:r>
                            <w:t>2018</w:t>
                          </w:r>
                        </w:p>
                        <w:p w:rsidR="00670E26" w:rsidRPr="00280F62" w:rsidRDefault="00670E26" w:rsidP="00670E26">
                          <w:pPr>
                            <w:pStyle w:val="MarginalHeadline"/>
                          </w:pPr>
                        </w:p>
                        <w:p w:rsidR="00670E26" w:rsidRPr="00280F62" w:rsidRDefault="00670E26" w:rsidP="00670E26">
                          <w:pPr>
                            <w:pStyle w:val="MarginalHeadline"/>
                          </w:pPr>
                        </w:p>
                        <w:p w:rsidR="00670E26" w:rsidRPr="00280F62" w:rsidRDefault="005810B9" w:rsidP="005810B9">
                          <w:pPr>
                            <w:pStyle w:val="MarginalHeadline"/>
                          </w:pPr>
                          <w:r>
                            <w:t>Covestro AG</w:t>
                          </w:r>
                        </w:p>
                        <w:p w:rsidR="00670E26" w:rsidRPr="00280F62" w:rsidRDefault="00E663D9" w:rsidP="00670E26">
                          <w:pPr>
                            <w:pStyle w:val="MarginalGrey"/>
                          </w:pPr>
                          <w:r>
                            <w:t>Communications</w:t>
                          </w:r>
                        </w:p>
                        <w:p w:rsidR="00670E26" w:rsidRPr="00E8187F" w:rsidRDefault="00E663D9" w:rsidP="00670E26">
                          <w:pPr>
                            <w:pStyle w:val="MarginalGrey"/>
                          </w:pPr>
                          <w:r>
                            <w:t>51365 Leverkusen</w:t>
                          </w:r>
                        </w:p>
                        <w:p w:rsidR="00670E26" w:rsidRPr="00E8187F" w:rsidRDefault="00670E26" w:rsidP="00670E26">
                          <w:pPr>
                            <w:pStyle w:val="MarginalGrey"/>
                          </w:pPr>
                        </w:p>
                        <w:p w:rsidR="00670E26" w:rsidRPr="00E8187F" w:rsidRDefault="00670E26" w:rsidP="00670E26">
                          <w:pPr>
                            <w:pStyle w:val="MarginalGrey"/>
                          </w:pPr>
                        </w:p>
                        <w:p w:rsidR="00670E26" w:rsidRPr="000D6590" w:rsidRDefault="00670E26" w:rsidP="00670E26">
                          <w:pPr>
                            <w:pStyle w:val="MarginalSubheadline"/>
                          </w:pPr>
                          <w:r>
                            <w:t>Contact</w:t>
                          </w:r>
                        </w:p>
                        <w:p w:rsidR="00670E26" w:rsidRPr="000D6590" w:rsidRDefault="001329C9" w:rsidP="00670E26">
                          <w:pPr>
                            <w:pStyle w:val="MarginalGrey"/>
                          </w:pPr>
                          <w:r>
                            <w:t>Dr. Frank Rothbarth</w:t>
                          </w:r>
                        </w:p>
                        <w:p w:rsidR="00670E26" w:rsidRPr="000D6590" w:rsidRDefault="00670E26" w:rsidP="00670E26">
                          <w:pPr>
                            <w:pStyle w:val="MarginalSubheadline"/>
                          </w:pPr>
                          <w:r>
                            <w:t>Telephone</w:t>
                          </w:r>
                        </w:p>
                        <w:p w:rsidR="00670E26" w:rsidRPr="000D6590" w:rsidRDefault="00670E26" w:rsidP="00670E26">
                          <w:pPr>
                            <w:pStyle w:val="MarginalGrey"/>
                          </w:pPr>
                          <w:r>
                            <w:rPr>
                              <w:spacing w:val="-20"/>
                              <w:position w:val="6"/>
                              <w:sz w:val="14"/>
                            </w:rPr>
                            <w:t>+</w:t>
                          </w:r>
                          <w:r>
                            <w:t>49 214 6009 2536</w:t>
                          </w:r>
                        </w:p>
                        <w:p w:rsidR="00670E26" w:rsidRPr="00E663D9" w:rsidRDefault="00670E26" w:rsidP="00670E26">
                          <w:pPr>
                            <w:pStyle w:val="MarginalSubheadline"/>
                          </w:pPr>
                          <w:r>
                            <w:t>E-mail</w:t>
                          </w:r>
                        </w:p>
                        <w:p w:rsidR="00670E26" w:rsidRPr="00E663D9" w:rsidRDefault="001329C9" w:rsidP="00670E26">
                          <w:pPr>
                            <w:pStyle w:val="MarginalGrey"/>
                          </w:pPr>
                          <w:r>
                            <w:t>frank.rothbarth</w:t>
                          </w:r>
                        </w:p>
                        <w:p w:rsidR="00670E26" w:rsidRPr="00E663D9" w:rsidRDefault="00670E26" w:rsidP="00670E26">
                          <w:pPr>
                            <w:pStyle w:val="MarginalGrey"/>
                          </w:pPr>
                          <w:r>
                            <w:t>@covestro.com</w:t>
                          </w:r>
                        </w:p>
                        <w:p w:rsidR="00670E26" w:rsidRPr="00E663D9" w:rsidRDefault="00670E26" w:rsidP="00670E26">
                          <w:pPr>
                            <w:pStyle w:val="MarginalGrey"/>
                          </w:pPr>
                        </w:p>
                        <w:p w:rsidR="00670E26" w:rsidRPr="00E663D9" w:rsidRDefault="00670E26" w:rsidP="00670E26">
                          <w:pPr>
                            <w:pStyle w:val="MarginalGrey"/>
                          </w:pPr>
                        </w:p>
                        <w:p w:rsidR="00670E26" w:rsidRPr="00E663D9" w:rsidRDefault="00670E26" w:rsidP="00670E26">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280F62" w:rsidRDefault="00E663D9" w:rsidP="00670E26">
                    <w:pPr>
                      <w:pStyle w:val="MarginalHeadline"/>
                    </w:pPr>
                    <w:r>
                      <w:t>Leverkusen,</w:t>
                    </w:r>
                  </w:p>
                  <w:p w:rsidR="00670E26" w:rsidRPr="00280F62" w:rsidRDefault="008A5251" w:rsidP="00670E26">
                    <w:pPr>
                      <w:pStyle w:val="MarginalHeadline"/>
                    </w:pPr>
                    <w:r>
                      <w:t xml:space="preserve">February </w:t>
                    </w:r>
                    <w:r w:rsidR="00CD1023">
                      <w:t>19</w:t>
                    </w:r>
                    <w:r w:rsidR="00E45C88">
                      <w:t xml:space="preserve">, </w:t>
                    </w:r>
                    <w:r>
                      <w:t>2018</w:t>
                    </w:r>
                  </w:p>
                  <w:p w:rsidR="00670E26" w:rsidRPr="00280F62" w:rsidRDefault="00670E26" w:rsidP="00670E26">
                    <w:pPr>
                      <w:pStyle w:val="MarginalHeadline"/>
                    </w:pPr>
                  </w:p>
                  <w:p w:rsidR="00670E26" w:rsidRPr="00280F62" w:rsidRDefault="00670E26" w:rsidP="00670E26">
                    <w:pPr>
                      <w:pStyle w:val="MarginalHeadline"/>
                    </w:pPr>
                  </w:p>
                  <w:p w:rsidR="00670E26" w:rsidRPr="00280F62" w:rsidRDefault="005810B9" w:rsidP="005810B9">
                    <w:pPr>
                      <w:pStyle w:val="MarginalHeadline"/>
                    </w:pPr>
                    <w:r>
                      <w:t>Covestro AG</w:t>
                    </w:r>
                  </w:p>
                  <w:p w:rsidR="00670E26" w:rsidRPr="00280F62" w:rsidRDefault="00E663D9" w:rsidP="00670E26">
                    <w:pPr>
                      <w:pStyle w:val="MarginalGrey"/>
                    </w:pPr>
                    <w:r>
                      <w:t>Communications</w:t>
                    </w:r>
                  </w:p>
                  <w:p w:rsidR="00670E26" w:rsidRPr="00E8187F" w:rsidRDefault="00E663D9" w:rsidP="00670E26">
                    <w:pPr>
                      <w:pStyle w:val="MarginalGrey"/>
                    </w:pPr>
                    <w:r>
                      <w:t>51365 Leverkusen</w:t>
                    </w:r>
                  </w:p>
                  <w:p w:rsidR="00670E26" w:rsidRPr="00E8187F" w:rsidRDefault="00670E26" w:rsidP="00670E26">
                    <w:pPr>
                      <w:pStyle w:val="MarginalGrey"/>
                    </w:pPr>
                  </w:p>
                  <w:p w:rsidR="00670E26" w:rsidRPr="00E8187F" w:rsidRDefault="00670E26" w:rsidP="00670E26">
                    <w:pPr>
                      <w:pStyle w:val="MarginalGrey"/>
                    </w:pPr>
                  </w:p>
                  <w:p w:rsidR="00670E26" w:rsidRPr="000D6590" w:rsidRDefault="00670E26" w:rsidP="00670E26">
                    <w:pPr>
                      <w:pStyle w:val="MarginalSubheadline"/>
                    </w:pPr>
                    <w:r>
                      <w:t>Contact</w:t>
                    </w:r>
                  </w:p>
                  <w:p w:rsidR="00670E26" w:rsidRPr="000D6590" w:rsidRDefault="001329C9" w:rsidP="00670E26">
                    <w:pPr>
                      <w:pStyle w:val="MarginalGrey"/>
                    </w:pPr>
                    <w:r>
                      <w:t>Dr. Frank Rothbarth</w:t>
                    </w:r>
                  </w:p>
                  <w:p w:rsidR="00670E26" w:rsidRPr="000D6590" w:rsidRDefault="00670E26" w:rsidP="00670E26">
                    <w:pPr>
                      <w:pStyle w:val="MarginalSubheadline"/>
                    </w:pPr>
                    <w:r>
                      <w:t>Telephone</w:t>
                    </w:r>
                  </w:p>
                  <w:p w:rsidR="00670E26" w:rsidRPr="000D6590" w:rsidRDefault="00670E26" w:rsidP="00670E26">
                    <w:pPr>
                      <w:pStyle w:val="MarginalGrey"/>
                    </w:pPr>
                    <w:r>
                      <w:rPr>
                        <w:spacing w:val="-20"/>
                        <w:position w:val="6"/>
                        <w:sz w:val="14"/>
                      </w:rPr>
                      <w:t>+</w:t>
                    </w:r>
                    <w:r>
                      <w:t>49 214 6009 2536</w:t>
                    </w:r>
                  </w:p>
                  <w:p w:rsidR="00670E26" w:rsidRPr="00E663D9" w:rsidRDefault="00670E26" w:rsidP="00670E26">
                    <w:pPr>
                      <w:pStyle w:val="MarginalSubheadline"/>
                    </w:pPr>
                    <w:r>
                      <w:t>E-mail</w:t>
                    </w:r>
                  </w:p>
                  <w:p w:rsidR="00670E26" w:rsidRPr="00E663D9" w:rsidRDefault="001329C9" w:rsidP="00670E26">
                    <w:pPr>
                      <w:pStyle w:val="MarginalGrey"/>
                    </w:pPr>
                    <w:r>
                      <w:t>frank.rothbarth</w:t>
                    </w:r>
                  </w:p>
                  <w:p w:rsidR="00670E26" w:rsidRPr="00E663D9" w:rsidRDefault="00670E26" w:rsidP="00670E26">
                    <w:pPr>
                      <w:pStyle w:val="MarginalGrey"/>
                    </w:pPr>
                    <w:r>
                      <w:t>@covestro.com</w:t>
                    </w:r>
                  </w:p>
                  <w:p w:rsidR="00670E26" w:rsidRPr="00E663D9" w:rsidRDefault="00670E26" w:rsidP="00670E26">
                    <w:pPr>
                      <w:pStyle w:val="MarginalGrey"/>
                    </w:pPr>
                  </w:p>
                  <w:p w:rsidR="00670E26" w:rsidRPr="00E663D9" w:rsidRDefault="00670E26" w:rsidP="00670E26">
                    <w:pPr>
                      <w:pStyle w:val="MarginalGrey"/>
                    </w:pPr>
                  </w:p>
                  <w:p w:rsidR="00670E26" w:rsidRPr="00E663D9" w:rsidRDefault="00670E26" w:rsidP="00670E26">
                    <w:pPr>
                      <w:pStyle w:val="MarginalGrey"/>
                    </w:pPr>
                  </w:p>
                </w:txbxContent>
              </v:textbox>
              <w10:wrap anchorx="page" anchory="page"/>
              <w10:anchorlock/>
            </v:shape>
          </w:pict>
        </mc:Fallback>
      </mc:AlternateContent>
    </w:r>
    <w:r>
      <w:rPr>
        <w:lang w:val="de-DE" w:eastAsia="de-DE" w:bidi="ar-SA"/>
      </w:rPr>
      <mc:AlternateContent>
        <mc:Choice Requires="wps">
          <w:drawing>
            <wp:anchor distT="0" distB="0" distL="114300" distR="114300" simplePos="0" relativeHeight="251675648" behindDoc="0" locked="1" layoutInCell="1" allowOverlap="1" wp14:anchorId="41DA2009" wp14:editId="680BC791">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pPr>
                    <w:r>
                      <w:t>Press release</w:t>
                    </w:r>
                  </w:p>
                </w:txbxContent>
              </v:textbox>
              <w10:wrap xmlns:w10="urn:schemas-microsoft-com:office:word" anchorx="page" anchory="page"/>
              <w10:anchorlock xmlns:w10="urn:schemas-microsoft-com:office:word"/>
            </v:shape>
          </w:pict>
        </mc:Fallback>
      </mc:AlternateContent>
    </w:r>
    <w:r>
      <w:rPr>
        <w:lang w:val="de-DE" w:eastAsia="de-DE" w:bidi="ar-SA"/>
      </w:rPr>
      <w:drawing>
        <wp:anchor distT="0" distB="1005840" distL="114300" distR="114300" simplePos="0" relativeHeight="251673600" behindDoc="1" locked="0" layoutInCell="1" allowOverlap="1" wp14:anchorId="26F3FEC3" wp14:editId="798146B1">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01D9F"/>
    <w:rsid w:val="00013985"/>
    <w:rsid w:val="000158AA"/>
    <w:rsid w:val="00020437"/>
    <w:rsid w:val="000239B4"/>
    <w:rsid w:val="00045168"/>
    <w:rsid w:val="00050EAD"/>
    <w:rsid w:val="00064D63"/>
    <w:rsid w:val="0007075B"/>
    <w:rsid w:val="00074DC5"/>
    <w:rsid w:val="00083250"/>
    <w:rsid w:val="00085F89"/>
    <w:rsid w:val="00086385"/>
    <w:rsid w:val="000A49A6"/>
    <w:rsid w:val="000B04F1"/>
    <w:rsid w:val="000C26AA"/>
    <w:rsid w:val="000D0A49"/>
    <w:rsid w:val="000D28D1"/>
    <w:rsid w:val="000D2FF5"/>
    <w:rsid w:val="000D6590"/>
    <w:rsid w:val="000E21F0"/>
    <w:rsid w:val="000E2848"/>
    <w:rsid w:val="000E7757"/>
    <w:rsid w:val="000F0027"/>
    <w:rsid w:val="00103257"/>
    <w:rsid w:val="00106178"/>
    <w:rsid w:val="00111FC9"/>
    <w:rsid w:val="00117E89"/>
    <w:rsid w:val="00123A90"/>
    <w:rsid w:val="00127286"/>
    <w:rsid w:val="001329C9"/>
    <w:rsid w:val="00134043"/>
    <w:rsid w:val="00141999"/>
    <w:rsid w:val="0015231E"/>
    <w:rsid w:val="00153931"/>
    <w:rsid w:val="00163F6F"/>
    <w:rsid w:val="00173736"/>
    <w:rsid w:val="00190895"/>
    <w:rsid w:val="00194B39"/>
    <w:rsid w:val="001A696D"/>
    <w:rsid w:val="001B2C0C"/>
    <w:rsid w:val="001D2F4A"/>
    <w:rsid w:val="001E533F"/>
    <w:rsid w:val="001F13D6"/>
    <w:rsid w:val="001F4D6D"/>
    <w:rsid w:val="001F673F"/>
    <w:rsid w:val="001F7230"/>
    <w:rsid w:val="00217AC4"/>
    <w:rsid w:val="0022677C"/>
    <w:rsid w:val="002302DE"/>
    <w:rsid w:val="00255890"/>
    <w:rsid w:val="00256EE5"/>
    <w:rsid w:val="00264F3E"/>
    <w:rsid w:val="00273FEA"/>
    <w:rsid w:val="002766B7"/>
    <w:rsid w:val="00280F62"/>
    <w:rsid w:val="00285ADF"/>
    <w:rsid w:val="002957DF"/>
    <w:rsid w:val="002A2FC6"/>
    <w:rsid w:val="002A72A9"/>
    <w:rsid w:val="002B4B6B"/>
    <w:rsid w:val="002C35B8"/>
    <w:rsid w:val="002D7EB3"/>
    <w:rsid w:val="002E4ED7"/>
    <w:rsid w:val="002F1CCE"/>
    <w:rsid w:val="002F5BFD"/>
    <w:rsid w:val="00303A5F"/>
    <w:rsid w:val="003139A3"/>
    <w:rsid w:val="0031458D"/>
    <w:rsid w:val="0031549A"/>
    <w:rsid w:val="003165FC"/>
    <w:rsid w:val="00321FAA"/>
    <w:rsid w:val="003249AF"/>
    <w:rsid w:val="00332FE0"/>
    <w:rsid w:val="00364CDD"/>
    <w:rsid w:val="00390CBD"/>
    <w:rsid w:val="003A34BC"/>
    <w:rsid w:val="003A7B52"/>
    <w:rsid w:val="003C67DA"/>
    <w:rsid w:val="003C7AD1"/>
    <w:rsid w:val="003E36D0"/>
    <w:rsid w:val="00400599"/>
    <w:rsid w:val="00413246"/>
    <w:rsid w:val="004153C8"/>
    <w:rsid w:val="00417911"/>
    <w:rsid w:val="00417EE1"/>
    <w:rsid w:val="00436B61"/>
    <w:rsid w:val="004444E9"/>
    <w:rsid w:val="004544B0"/>
    <w:rsid w:val="00475EED"/>
    <w:rsid w:val="00485A85"/>
    <w:rsid w:val="004A7944"/>
    <w:rsid w:val="004E6229"/>
    <w:rsid w:val="0052202A"/>
    <w:rsid w:val="00534805"/>
    <w:rsid w:val="005421C3"/>
    <w:rsid w:val="00544656"/>
    <w:rsid w:val="00546259"/>
    <w:rsid w:val="005562E7"/>
    <w:rsid w:val="00562695"/>
    <w:rsid w:val="00571F9E"/>
    <w:rsid w:val="00572F78"/>
    <w:rsid w:val="005810B9"/>
    <w:rsid w:val="00586762"/>
    <w:rsid w:val="00591CCE"/>
    <w:rsid w:val="005A4BD2"/>
    <w:rsid w:val="005B1D9F"/>
    <w:rsid w:val="005B3B6B"/>
    <w:rsid w:val="005E4DF0"/>
    <w:rsid w:val="005E7610"/>
    <w:rsid w:val="005F5481"/>
    <w:rsid w:val="006239C5"/>
    <w:rsid w:val="006517A6"/>
    <w:rsid w:val="00661691"/>
    <w:rsid w:val="00664588"/>
    <w:rsid w:val="00670E26"/>
    <w:rsid w:val="006724F8"/>
    <w:rsid w:val="00685059"/>
    <w:rsid w:val="0069504E"/>
    <w:rsid w:val="006A0342"/>
    <w:rsid w:val="006D4BAD"/>
    <w:rsid w:val="006E28BD"/>
    <w:rsid w:val="00713937"/>
    <w:rsid w:val="00715731"/>
    <w:rsid w:val="00722E79"/>
    <w:rsid w:val="00727E70"/>
    <w:rsid w:val="00747C3E"/>
    <w:rsid w:val="007504C0"/>
    <w:rsid w:val="007509E0"/>
    <w:rsid w:val="00754714"/>
    <w:rsid w:val="00766CFF"/>
    <w:rsid w:val="00767130"/>
    <w:rsid w:val="00767484"/>
    <w:rsid w:val="00784B3D"/>
    <w:rsid w:val="00784BB0"/>
    <w:rsid w:val="007868B0"/>
    <w:rsid w:val="00787A1A"/>
    <w:rsid w:val="007A3FCF"/>
    <w:rsid w:val="007D3CF4"/>
    <w:rsid w:val="007D46FF"/>
    <w:rsid w:val="007D4722"/>
    <w:rsid w:val="007E4394"/>
    <w:rsid w:val="00822988"/>
    <w:rsid w:val="00841A7A"/>
    <w:rsid w:val="008449C2"/>
    <w:rsid w:val="00845AAD"/>
    <w:rsid w:val="00847C32"/>
    <w:rsid w:val="00850CD0"/>
    <w:rsid w:val="008517F1"/>
    <w:rsid w:val="00853A3E"/>
    <w:rsid w:val="00856C48"/>
    <w:rsid w:val="00866C6F"/>
    <w:rsid w:val="00873F53"/>
    <w:rsid w:val="00892FBA"/>
    <w:rsid w:val="008A1CF1"/>
    <w:rsid w:val="008A4F91"/>
    <w:rsid w:val="008A5251"/>
    <w:rsid w:val="008D31AF"/>
    <w:rsid w:val="008D4F34"/>
    <w:rsid w:val="008E124C"/>
    <w:rsid w:val="008E26C3"/>
    <w:rsid w:val="008E2963"/>
    <w:rsid w:val="00903143"/>
    <w:rsid w:val="00950177"/>
    <w:rsid w:val="0096271B"/>
    <w:rsid w:val="009647FA"/>
    <w:rsid w:val="00981306"/>
    <w:rsid w:val="00982F1C"/>
    <w:rsid w:val="009D60D6"/>
    <w:rsid w:val="009F6C46"/>
    <w:rsid w:val="00A136BD"/>
    <w:rsid w:val="00A61D91"/>
    <w:rsid w:val="00A80E2B"/>
    <w:rsid w:val="00A86CFB"/>
    <w:rsid w:val="00A906FC"/>
    <w:rsid w:val="00A90F3A"/>
    <w:rsid w:val="00A91EA2"/>
    <w:rsid w:val="00AA400A"/>
    <w:rsid w:val="00AC47B7"/>
    <w:rsid w:val="00AD1710"/>
    <w:rsid w:val="00AD54CA"/>
    <w:rsid w:val="00AD7336"/>
    <w:rsid w:val="00AF73DD"/>
    <w:rsid w:val="00B01CE8"/>
    <w:rsid w:val="00B07ECF"/>
    <w:rsid w:val="00B141C6"/>
    <w:rsid w:val="00B17D29"/>
    <w:rsid w:val="00B271EE"/>
    <w:rsid w:val="00B51CB1"/>
    <w:rsid w:val="00B839DC"/>
    <w:rsid w:val="00B83F65"/>
    <w:rsid w:val="00BA249F"/>
    <w:rsid w:val="00BA5469"/>
    <w:rsid w:val="00BA7F8E"/>
    <w:rsid w:val="00BC1904"/>
    <w:rsid w:val="00BD6BC4"/>
    <w:rsid w:val="00BE6803"/>
    <w:rsid w:val="00C04E08"/>
    <w:rsid w:val="00C1287F"/>
    <w:rsid w:val="00C16562"/>
    <w:rsid w:val="00C172C5"/>
    <w:rsid w:val="00C26A6F"/>
    <w:rsid w:val="00C412D1"/>
    <w:rsid w:val="00C553E7"/>
    <w:rsid w:val="00C80D9C"/>
    <w:rsid w:val="00C85CD0"/>
    <w:rsid w:val="00C9256B"/>
    <w:rsid w:val="00CB5124"/>
    <w:rsid w:val="00CB5CC6"/>
    <w:rsid w:val="00CC73C3"/>
    <w:rsid w:val="00CD1023"/>
    <w:rsid w:val="00CD3D02"/>
    <w:rsid w:val="00CD6097"/>
    <w:rsid w:val="00CE1A4B"/>
    <w:rsid w:val="00CE1D96"/>
    <w:rsid w:val="00CF3503"/>
    <w:rsid w:val="00CF7F49"/>
    <w:rsid w:val="00D04345"/>
    <w:rsid w:val="00D05CD8"/>
    <w:rsid w:val="00D0636E"/>
    <w:rsid w:val="00D10B13"/>
    <w:rsid w:val="00D45BF1"/>
    <w:rsid w:val="00D53856"/>
    <w:rsid w:val="00D67291"/>
    <w:rsid w:val="00D71C0A"/>
    <w:rsid w:val="00D7298D"/>
    <w:rsid w:val="00D81279"/>
    <w:rsid w:val="00D8551A"/>
    <w:rsid w:val="00DA0C05"/>
    <w:rsid w:val="00DA1ABC"/>
    <w:rsid w:val="00DA7800"/>
    <w:rsid w:val="00DB5D07"/>
    <w:rsid w:val="00DB6E27"/>
    <w:rsid w:val="00DC577B"/>
    <w:rsid w:val="00DD2501"/>
    <w:rsid w:val="00DE15E6"/>
    <w:rsid w:val="00DE2374"/>
    <w:rsid w:val="00DE6F8F"/>
    <w:rsid w:val="00E0361B"/>
    <w:rsid w:val="00E11712"/>
    <w:rsid w:val="00E45C88"/>
    <w:rsid w:val="00E610A8"/>
    <w:rsid w:val="00E62F1E"/>
    <w:rsid w:val="00E6434E"/>
    <w:rsid w:val="00E663D9"/>
    <w:rsid w:val="00E72908"/>
    <w:rsid w:val="00E8187F"/>
    <w:rsid w:val="00E83BAB"/>
    <w:rsid w:val="00E91DBC"/>
    <w:rsid w:val="00E967E1"/>
    <w:rsid w:val="00EA0D60"/>
    <w:rsid w:val="00EA53E3"/>
    <w:rsid w:val="00EA7669"/>
    <w:rsid w:val="00EC65D2"/>
    <w:rsid w:val="00ED1099"/>
    <w:rsid w:val="00ED6A1D"/>
    <w:rsid w:val="00EE7F0F"/>
    <w:rsid w:val="00EF16C9"/>
    <w:rsid w:val="00F158CE"/>
    <w:rsid w:val="00F1794C"/>
    <w:rsid w:val="00F23389"/>
    <w:rsid w:val="00F45DD6"/>
    <w:rsid w:val="00F53A16"/>
    <w:rsid w:val="00F5572C"/>
    <w:rsid w:val="00F55F45"/>
    <w:rsid w:val="00F6198B"/>
    <w:rsid w:val="00F627A7"/>
    <w:rsid w:val="00F669FE"/>
    <w:rsid w:val="00F82E77"/>
    <w:rsid w:val="00FC4615"/>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E45C88"/>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E45C88"/>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witter.com/CovestroGroup" TargetMode="Externa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62BF-6279-4959-809E-8D8277B1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Sascha Buhr</cp:lastModifiedBy>
  <cp:revision>2</cp:revision>
  <cp:lastPrinted>2015-08-19T13:51:00Z</cp:lastPrinted>
  <dcterms:created xsi:type="dcterms:W3CDTF">2018-02-16T12:11:00Z</dcterms:created>
  <dcterms:modified xsi:type="dcterms:W3CDTF">2018-02-16T12:11:00Z</dcterms:modified>
</cp:coreProperties>
</file>