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Default="00A7015B" w:rsidP="00EC2278">
      <w:pPr>
        <w:spacing w:after="0" w:line="300" w:lineRule="atLeast"/>
      </w:pPr>
      <w:r>
        <w:t xml:space="preserve">Recticel and Covestro </w:t>
      </w:r>
      <w:r w:rsidR="001E6DEE">
        <w:t xml:space="preserve">collaborate </w:t>
      </w:r>
      <w:r w:rsidR="00CE6424">
        <w:t xml:space="preserve">in the development of </w:t>
      </w:r>
      <w:r w:rsidR="00D45E0F">
        <w:t>circular materials</w:t>
      </w:r>
      <w:r w:rsidR="00CE6424">
        <w:t xml:space="preserve"> </w:t>
      </w:r>
    </w:p>
    <w:p w:rsidR="001E6DEE" w:rsidRDefault="001E6DEE" w:rsidP="00EC2278">
      <w:pPr>
        <w:spacing w:after="0" w:line="300" w:lineRule="atLeast"/>
      </w:pPr>
    </w:p>
    <w:p w:rsidR="00E62909" w:rsidRPr="006810FA" w:rsidRDefault="00CE6424" w:rsidP="006810FA">
      <w:pPr>
        <w:spacing w:after="0" w:line="300" w:lineRule="atLeast"/>
        <w:rPr>
          <w:b/>
          <w:sz w:val="30"/>
          <w:szCs w:val="30"/>
        </w:rPr>
      </w:pPr>
      <w:r>
        <w:rPr>
          <w:b/>
          <w:sz w:val="30"/>
          <w:szCs w:val="30"/>
        </w:rPr>
        <w:t xml:space="preserve">Closing cycles for polyurethane mattresses </w:t>
      </w:r>
    </w:p>
    <w:p w:rsidR="006810FA" w:rsidRPr="006810FA" w:rsidRDefault="006810FA" w:rsidP="006810FA">
      <w:pPr>
        <w:spacing w:after="0" w:line="300" w:lineRule="atLeast"/>
      </w:pPr>
    </w:p>
    <w:p w:rsidR="00FF609E" w:rsidRDefault="00A85DD1" w:rsidP="00A85DD1">
      <w:pPr>
        <w:pStyle w:val="Listenabsatz"/>
        <w:numPr>
          <w:ilvl w:val="0"/>
          <w:numId w:val="4"/>
        </w:numPr>
        <w:spacing w:after="0" w:line="300" w:lineRule="atLeast"/>
        <w:rPr>
          <w:b/>
        </w:rPr>
      </w:pPr>
      <w:r w:rsidRPr="00A85DD1">
        <w:rPr>
          <w:b/>
        </w:rPr>
        <w:t xml:space="preserve">Both companies </w:t>
      </w:r>
      <w:r>
        <w:rPr>
          <w:b/>
        </w:rPr>
        <w:t xml:space="preserve">join forces in the </w:t>
      </w:r>
      <w:r w:rsidRPr="00A85DD1">
        <w:rPr>
          <w:b/>
        </w:rPr>
        <w:t>PUReSmart research project</w:t>
      </w:r>
    </w:p>
    <w:p w:rsidR="00A85DD1" w:rsidRPr="00A85DD1" w:rsidRDefault="00F7326C" w:rsidP="00A85DD1">
      <w:pPr>
        <w:pStyle w:val="Listenabsatz"/>
        <w:numPr>
          <w:ilvl w:val="0"/>
          <w:numId w:val="4"/>
        </w:numPr>
        <w:spacing w:after="0" w:line="300" w:lineRule="atLeast"/>
        <w:rPr>
          <w:b/>
        </w:rPr>
      </w:pPr>
      <w:r>
        <w:rPr>
          <w:b/>
        </w:rPr>
        <w:t>First time use of CO</w:t>
      </w:r>
      <w:r w:rsidRPr="00F7326C">
        <w:rPr>
          <w:b/>
          <w:vertAlign w:val="subscript"/>
        </w:rPr>
        <w:t>2</w:t>
      </w:r>
      <w:r>
        <w:rPr>
          <w:b/>
        </w:rPr>
        <w:t>-based cardyon</w:t>
      </w:r>
      <w:r w:rsidRPr="00F7326C">
        <w:rPr>
          <w:b/>
          <w:vertAlign w:val="superscript"/>
        </w:rPr>
        <w:t>®</w:t>
      </w:r>
      <w:r>
        <w:rPr>
          <w:b/>
        </w:rPr>
        <w:t xml:space="preserve"> product in mattresses</w:t>
      </w:r>
    </w:p>
    <w:p w:rsidR="006810FA" w:rsidRPr="006810FA" w:rsidRDefault="006810FA" w:rsidP="006810FA">
      <w:pPr>
        <w:spacing w:after="0"/>
      </w:pPr>
    </w:p>
    <w:p w:rsidR="009C59C4" w:rsidRDefault="001B3570" w:rsidP="006810FA">
      <w:pPr>
        <w:spacing w:after="0" w:line="300" w:lineRule="atLeast"/>
      </w:pPr>
      <w:hyperlink r:id="rId9" w:history="1">
        <w:r w:rsidR="00D63979" w:rsidRPr="00D63979">
          <w:rPr>
            <w:rStyle w:val="Hyperlink"/>
          </w:rPr>
          <w:t>Recticel</w:t>
        </w:r>
      </w:hyperlink>
      <w:r w:rsidR="00D63979">
        <w:t xml:space="preserve"> and </w:t>
      </w:r>
      <w:hyperlink r:id="rId10" w:history="1">
        <w:r w:rsidR="00D63979" w:rsidRPr="00D63979">
          <w:rPr>
            <w:rStyle w:val="Hyperlink"/>
          </w:rPr>
          <w:t>Covestro</w:t>
        </w:r>
      </w:hyperlink>
      <w:r w:rsidR="00D63979">
        <w:t xml:space="preserve"> are working closely together </w:t>
      </w:r>
      <w:r w:rsidR="005B1908">
        <w:t xml:space="preserve">in developing breakthrough solutions </w:t>
      </w:r>
      <w:r w:rsidR="00D63979">
        <w:t xml:space="preserve">to </w:t>
      </w:r>
      <w:r w:rsidR="0050321A">
        <w:t xml:space="preserve">make </w:t>
      </w:r>
      <w:r w:rsidR="005B1908">
        <w:t>mattress</w:t>
      </w:r>
      <w:r w:rsidR="0036739E">
        <w:t>es</w:t>
      </w:r>
      <w:r w:rsidR="005B1908">
        <w:t xml:space="preserve"> </w:t>
      </w:r>
      <w:r w:rsidR="0050321A">
        <w:t xml:space="preserve">more sustainable and ready them for </w:t>
      </w:r>
      <w:r w:rsidR="005B1908">
        <w:t xml:space="preserve">a circular economy. </w:t>
      </w:r>
      <w:r w:rsidR="00C21965">
        <w:t xml:space="preserve">This includes the research of </w:t>
      </w:r>
      <w:r w:rsidR="00621109">
        <w:t xml:space="preserve">raw material </w:t>
      </w:r>
      <w:r w:rsidR="00C21965">
        <w:t>technologies</w:t>
      </w:r>
      <w:r w:rsidR="00621109">
        <w:t xml:space="preserve"> </w:t>
      </w:r>
      <w:r w:rsidR="00D45E0F">
        <w:t xml:space="preserve">– </w:t>
      </w:r>
      <w:r w:rsidR="00A80B82">
        <w:t xml:space="preserve">from mattress production to </w:t>
      </w:r>
      <w:r w:rsidR="00C21965">
        <w:t>end-of-life</w:t>
      </w:r>
      <w:r w:rsidR="00621109">
        <w:t xml:space="preserve"> and beyond</w:t>
      </w:r>
      <w:r w:rsidR="00C21965">
        <w:t xml:space="preserve">. </w:t>
      </w:r>
      <w:r w:rsidR="00CD485E">
        <w:t xml:space="preserve">At </w:t>
      </w:r>
      <w:hyperlink r:id="rId11" w:history="1">
        <w:r w:rsidR="00CD485E" w:rsidRPr="00052A94">
          <w:rPr>
            <w:rStyle w:val="Hyperlink"/>
          </w:rPr>
          <w:t>imm cologne 2020</w:t>
        </w:r>
      </w:hyperlink>
      <w:r w:rsidR="00CD485E">
        <w:t xml:space="preserve"> </w:t>
      </w:r>
      <w:r w:rsidR="00751D2E">
        <w:t xml:space="preserve">furniture </w:t>
      </w:r>
      <w:r w:rsidR="00CD485E">
        <w:t xml:space="preserve">fair, </w:t>
      </w:r>
      <w:hyperlink r:id="rId12" w:history="1">
        <w:r w:rsidR="00CD485E" w:rsidRPr="00052A94">
          <w:rPr>
            <w:rStyle w:val="Hyperlink"/>
          </w:rPr>
          <w:t>Schlaraffia</w:t>
        </w:r>
      </w:hyperlink>
      <w:r w:rsidR="00CD485E" w:rsidRPr="00CD485E">
        <w:rPr>
          <w:vertAlign w:val="superscript"/>
        </w:rPr>
        <w:t>®</w:t>
      </w:r>
      <w:r w:rsidR="00CD485E">
        <w:t xml:space="preserve"> </w:t>
      </w:r>
      <w:r w:rsidR="00E10A76">
        <w:t xml:space="preserve">/ Recticel Schlafkomfort GmbH </w:t>
      </w:r>
      <w:r w:rsidR="00CD485E">
        <w:t xml:space="preserve">will show </w:t>
      </w:r>
      <w:r w:rsidR="00A80B82">
        <w:t xml:space="preserve">such </w:t>
      </w:r>
      <w:r w:rsidR="000A416D">
        <w:t xml:space="preserve">innovative and sustainable </w:t>
      </w:r>
      <w:r w:rsidR="00A7015B">
        <w:t xml:space="preserve">solutions </w:t>
      </w:r>
      <w:r w:rsidR="00CD485E">
        <w:t>at booth</w:t>
      </w:r>
      <w:r w:rsidR="00522901">
        <w:t>s</w:t>
      </w:r>
      <w:r w:rsidR="00CD485E">
        <w:t xml:space="preserve"> nos. A010 and A011 in hall 5.2. </w:t>
      </w:r>
    </w:p>
    <w:p w:rsidR="00C07F1A" w:rsidRDefault="00C07F1A" w:rsidP="006810FA">
      <w:pPr>
        <w:spacing w:after="0" w:line="300" w:lineRule="atLeast"/>
      </w:pPr>
    </w:p>
    <w:p w:rsidR="00D669B9" w:rsidRDefault="00D669B9" w:rsidP="006810FA">
      <w:pPr>
        <w:spacing w:after="0" w:line="300" w:lineRule="atLeast"/>
      </w:pPr>
      <w:r>
        <w:t>“Polyurethane mattresses are widely used for a long time and valued for their comfort,” sa</w:t>
      </w:r>
      <w:r w:rsidR="009B27B7">
        <w:t>ys</w:t>
      </w:r>
      <w:r>
        <w:t xml:space="preserve"> </w:t>
      </w:r>
      <w:r w:rsidR="009B27B7" w:rsidRPr="009B27B7">
        <w:t>Boudewijn Dezutter, Commercial Director at Recticel</w:t>
      </w:r>
      <w:r>
        <w:t>. “Now it</w:t>
      </w:r>
      <w:r w:rsidR="00D72832">
        <w:t xml:space="preserve"> i</w:t>
      </w:r>
      <w:r>
        <w:t xml:space="preserve">s time to </w:t>
      </w:r>
      <w:r w:rsidR="00A80B82">
        <w:t xml:space="preserve">further </w:t>
      </w:r>
      <w:r>
        <w:t xml:space="preserve">increase the sustainable value of the material at </w:t>
      </w:r>
      <w:r w:rsidR="00A80B82">
        <w:t>each stage of the lifecycle</w:t>
      </w:r>
      <w:r>
        <w:t xml:space="preserve">.” </w:t>
      </w:r>
      <w:r w:rsidR="00BB77D3">
        <w:t>“</w:t>
      </w:r>
      <w:r w:rsidR="005C3400" w:rsidRPr="005C3400">
        <w:t xml:space="preserve">The project </w:t>
      </w:r>
      <w:r w:rsidR="005C3400">
        <w:t>is part of a long-term program</w:t>
      </w:r>
      <w:r w:rsidR="005C3400" w:rsidRPr="005C3400">
        <w:t xml:space="preserve"> with which Covestro is strongly oriented towards </w:t>
      </w:r>
      <w:r w:rsidR="005C3400">
        <w:t>a circular economy</w:t>
      </w:r>
      <w:r w:rsidR="000E52AD">
        <w:t>,” state</w:t>
      </w:r>
      <w:r w:rsidR="005C3400">
        <w:t>s</w:t>
      </w:r>
      <w:r w:rsidR="000E52AD">
        <w:t xml:space="preserve"> </w:t>
      </w:r>
      <w:r w:rsidR="00804841">
        <w:t xml:space="preserve">Dr. Berit Stange, Circular Economy Manager </w:t>
      </w:r>
      <w:r w:rsidR="00196CDE">
        <w:t>in the P</w:t>
      </w:r>
      <w:r w:rsidR="00804841">
        <w:t xml:space="preserve">olyurethanes </w:t>
      </w:r>
      <w:r w:rsidR="00196CDE">
        <w:t xml:space="preserve">segment </w:t>
      </w:r>
      <w:r w:rsidR="000E52AD">
        <w:t>at Covestro. “In particular, we focus on using raw materials from sustainable sources, such as waste, plants and CO</w:t>
      </w:r>
      <w:r w:rsidR="000E52AD" w:rsidRPr="000E52AD">
        <w:rPr>
          <w:vertAlign w:val="subscript"/>
        </w:rPr>
        <w:t>2</w:t>
      </w:r>
      <w:r w:rsidR="000E52AD">
        <w:t>.”</w:t>
      </w:r>
    </w:p>
    <w:p w:rsidR="00D669B9" w:rsidRDefault="00D669B9" w:rsidP="006810FA">
      <w:pPr>
        <w:spacing w:after="0" w:line="300" w:lineRule="atLeast"/>
      </w:pPr>
    </w:p>
    <w:p w:rsidR="001E7177" w:rsidRPr="001E7177" w:rsidRDefault="001E7177" w:rsidP="006810FA">
      <w:pPr>
        <w:spacing w:after="0" w:line="300" w:lineRule="atLeast"/>
        <w:rPr>
          <w:b/>
        </w:rPr>
      </w:pPr>
      <w:r w:rsidRPr="001E7177">
        <w:rPr>
          <w:b/>
        </w:rPr>
        <w:t>Turn polyurethane into a truly sustainable material</w:t>
      </w:r>
    </w:p>
    <w:p w:rsidR="00C7488F" w:rsidRDefault="00D240FF" w:rsidP="006810FA">
      <w:pPr>
        <w:spacing w:after="0" w:line="300" w:lineRule="atLeast"/>
        <w:rPr>
          <w:rFonts w:cs="Arial"/>
        </w:rPr>
      </w:pPr>
      <w:r>
        <w:t xml:space="preserve">The greatest potential for closing cycles </w:t>
      </w:r>
      <w:r w:rsidR="001B2DCD">
        <w:t xml:space="preserve">in the plastics industry </w:t>
      </w:r>
      <w:r>
        <w:t xml:space="preserve">lies in the recycling of </w:t>
      </w:r>
      <w:r w:rsidR="001F6D38">
        <w:t xml:space="preserve">post-consumer </w:t>
      </w:r>
      <w:r>
        <w:t xml:space="preserve">waste. </w:t>
      </w:r>
      <w:bookmarkStart w:id="0" w:name="_GoBack"/>
      <w:bookmarkEnd w:id="0"/>
      <w:r>
        <w:rPr>
          <w:rFonts w:cs="Arial"/>
        </w:rPr>
        <w:t xml:space="preserve">This in particular applies to the recycling of thermoset materials like polyurethanes. </w:t>
      </w:r>
      <w:r w:rsidR="00867BC3" w:rsidRPr="00867BC3">
        <w:rPr>
          <w:rFonts w:cs="Arial"/>
        </w:rPr>
        <w:t xml:space="preserve">Mass products such as mattresses are </w:t>
      </w:r>
      <w:r w:rsidR="00867BC3">
        <w:rPr>
          <w:rFonts w:cs="Arial"/>
        </w:rPr>
        <w:t xml:space="preserve">a </w:t>
      </w:r>
      <w:r w:rsidR="00867BC3" w:rsidRPr="00867BC3">
        <w:rPr>
          <w:rFonts w:cs="Arial"/>
        </w:rPr>
        <w:t xml:space="preserve">main focus here. </w:t>
      </w:r>
      <w:r w:rsidR="00867BC3">
        <w:rPr>
          <w:rFonts w:cs="Arial"/>
        </w:rPr>
        <w:t xml:space="preserve">Covestro wants to contribute to this by developing chemical recycling technologies. </w:t>
      </w:r>
    </w:p>
    <w:p w:rsidR="00867BC3" w:rsidRDefault="00867BC3" w:rsidP="006810FA">
      <w:pPr>
        <w:spacing w:after="0" w:line="300" w:lineRule="atLeast"/>
        <w:rPr>
          <w:rFonts w:cs="Arial"/>
        </w:rPr>
      </w:pPr>
    </w:p>
    <w:p w:rsidR="00867BC3" w:rsidRDefault="00DB27C3" w:rsidP="006810FA">
      <w:pPr>
        <w:spacing w:after="0" w:line="300" w:lineRule="atLeast"/>
      </w:pPr>
      <w:r>
        <w:lastRenderedPageBreak/>
        <w:t>The company is part of the Europe-wide research project “PUReSmart”, which comprises nine companies and academic i</w:t>
      </w:r>
      <w:r w:rsidR="007947EC">
        <w:t xml:space="preserve">nstitutions from six countries and </w:t>
      </w:r>
      <w:r>
        <w:t xml:space="preserve">is coordinated by Recticel. </w:t>
      </w:r>
      <w:r w:rsidR="002563BB">
        <w:t>The goal is to develop a complete circular product life cycle and turn polyurethane</w:t>
      </w:r>
      <w:r w:rsidR="00A80B82">
        <w:t xml:space="preserve"> foam</w:t>
      </w:r>
      <w:r w:rsidR="002563BB">
        <w:t xml:space="preserve"> into a truly sustainable material</w:t>
      </w:r>
      <w:r w:rsidR="00A80B82">
        <w:t>:</w:t>
      </w:r>
      <w:r w:rsidR="002563BB">
        <w:t xml:space="preserve"> recover the used </w:t>
      </w:r>
      <w:r w:rsidR="00A80B82">
        <w:t>material (e.g. mattresses) and turn them into</w:t>
      </w:r>
      <w:r w:rsidR="002563BB">
        <w:t xml:space="preserve"> building blocks for existing or new products.</w:t>
      </w:r>
    </w:p>
    <w:p w:rsidR="00EB6440" w:rsidRDefault="00EB6440" w:rsidP="006810FA">
      <w:pPr>
        <w:spacing w:after="0" w:line="300" w:lineRule="atLeast"/>
      </w:pPr>
    </w:p>
    <w:p w:rsidR="000B300D" w:rsidRDefault="005C2CBD" w:rsidP="006810FA">
      <w:pPr>
        <w:spacing w:after="0" w:line="300" w:lineRule="atLeast"/>
      </w:pPr>
      <w:r w:rsidRPr="004A157B">
        <w:t>Covestro is much committed to supporting the flexible foam industry with a solution to achieve a complete circular economy with polyurethane foams and especially post consumer mattresses. In this context, the company is already investigating the feasibility of a short-term scale-up from laboratory scale to semi-industrial level, with the aim of making chemical recycling an efficient industrial process. This solution should then also support the current PUReSmart project.</w:t>
      </w:r>
    </w:p>
    <w:p w:rsidR="005C2CBD" w:rsidRDefault="005C2CBD" w:rsidP="006810FA">
      <w:pPr>
        <w:spacing w:after="0" w:line="300" w:lineRule="atLeast"/>
      </w:pPr>
    </w:p>
    <w:p w:rsidR="001E7177" w:rsidRPr="001E7177" w:rsidRDefault="001E7177" w:rsidP="006810FA">
      <w:pPr>
        <w:spacing w:after="0" w:line="300" w:lineRule="atLeast"/>
        <w:rPr>
          <w:b/>
        </w:rPr>
      </w:pPr>
      <w:r w:rsidRPr="001E7177">
        <w:rPr>
          <w:b/>
        </w:rPr>
        <w:t>CO</w:t>
      </w:r>
      <w:r w:rsidRPr="001E7177">
        <w:rPr>
          <w:b/>
          <w:vertAlign w:val="subscript"/>
        </w:rPr>
        <w:t>2</w:t>
      </w:r>
      <w:r w:rsidRPr="001E7177">
        <w:rPr>
          <w:b/>
        </w:rPr>
        <w:t xml:space="preserve"> as building block </w:t>
      </w:r>
      <w:r w:rsidR="00A04C74">
        <w:rPr>
          <w:b/>
        </w:rPr>
        <w:t>for flexible foams</w:t>
      </w:r>
    </w:p>
    <w:p w:rsidR="00EB6440" w:rsidRDefault="00A80B82" w:rsidP="006810FA">
      <w:pPr>
        <w:spacing w:after="0" w:line="300" w:lineRule="atLeast"/>
      </w:pPr>
      <w:r>
        <w:t>Besides the</w:t>
      </w:r>
      <w:r w:rsidR="003F4DF0">
        <w:t xml:space="preserve"> latest</w:t>
      </w:r>
      <w:r>
        <w:t xml:space="preserve"> project to recycle </w:t>
      </w:r>
      <w:r w:rsidR="001F6D38">
        <w:t xml:space="preserve">post-consumer </w:t>
      </w:r>
      <w:r>
        <w:t>waste, Covestro has been putting emphasis on working with alternative feedstock</w:t>
      </w:r>
      <w:r w:rsidR="003F4DF0">
        <w:t xml:space="preserve"> for many years already. The use of </w:t>
      </w:r>
      <w:r w:rsidR="00EB6440">
        <w:t>CO</w:t>
      </w:r>
      <w:r w:rsidR="00EB6440" w:rsidRPr="00EB6440">
        <w:rPr>
          <w:vertAlign w:val="subscript"/>
        </w:rPr>
        <w:t>2</w:t>
      </w:r>
      <w:r w:rsidR="00EB6440">
        <w:t xml:space="preserve"> as building block for chemical synthesis</w:t>
      </w:r>
      <w:r w:rsidR="003F4DF0">
        <w:t xml:space="preserve"> has been the focus – resulting in a breakthrough development: a CO</w:t>
      </w:r>
      <w:r w:rsidR="003F4DF0" w:rsidRPr="00196CDE">
        <w:rPr>
          <w:vertAlign w:val="subscript"/>
        </w:rPr>
        <w:t>2</w:t>
      </w:r>
      <w:r w:rsidR="003F4DF0">
        <w:t xml:space="preserve"> polyol. A</w:t>
      </w:r>
      <w:r w:rsidR="00830361">
        <w:t xml:space="preserve"> team of researchers from Covestro and RWTH Aachen University made it </w:t>
      </w:r>
      <w:r w:rsidR="007B0D43">
        <w:t>to the final round of the prestigious German President´s Award for Innovation in Science and Technology.</w:t>
      </w:r>
    </w:p>
    <w:p w:rsidR="00970C8B" w:rsidRDefault="00970C8B" w:rsidP="006810FA">
      <w:pPr>
        <w:spacing w:after="0" w:line="300" w:lineRule="atLeast"/>
      </w:pPr>
    </w:p>
    <w:p w:rsidR="009C59C4" w:rsidRPr="005F3F63" w:rsidRDefault="00970C8B" w:rsidP="006810FA">
      <w:pPr>
        <w:spacing w:after="0" w:line="300" w:lineRule="atLeast"/>
        <w:rPr>
          <w:rFonts w:eastAsia="Times New Roman" w:cs="Arial"/>
          <w:szCs w:val="20"/>
          <w:lang w:val="en-GB" w:eastAsia="nl-BE"/>
        </w:rPr>
      </w:pPr>
      <w:r w:rsidRPr="00807CBA">
        <w:rPr>
          <w:rFonts w:eastAsia="Times New Roman" w:cs="Arial"/>
          <w:szCs w:val="20"/>
          <w:lang w:val="en-GB" w:eastAsia="nl-BE"/>
        </w:rPr>
        <w:t>Recticel was the first company to support the development of Covestro’s CO</w:t>
      </w:r>
      <w:r w:rsidRPr="00807CBA">
        <w:rPr>
          <w:rFonts w:eastAsia="Times New Roman" w:cs="Arial"/>
          <w:szCs w:val="20"/>
          <w:vertAlign w:val="subscript"/>
          <w:lang w:val="en-GB" w:eastAsia="nl-BE"/>
        </w:rPr>
        <w:t>2</w:t>
      </w:r>
      <w:r w:rsidRPr="00807CBA">
        <w:rPr>
          <w:rFonts w:eastAsia="Times New Roman" w:cs="Arial"/>
          <w:szCs w:val="20"/>
          <w:lang w:val="en-GB" w:eastAsia="nl-BE"/>
        </w:rPr>
        <w:t xml:space="preserve"> polyol, cardyon</w:t>
      </w:r>
      <w:r w:rsidRPr="00970C8B">
        <w:rPr>
          <w:rFonts w:eastAsia="Times New Roman" w:cs="Arial"/>
          <w:szCs w:val="20"/>
          <w:vertAlign w:val="superscript"/>
          <w:lang w:val="en-GB" w:eastAsia="nl-BE"/>
        </w:rPr>
        <w:t>®</w:t>
      </w:r>
      <w:r>
        <w:rPr>
          <w:rFonts w:eastAsia="Times New Roman" w:cs="Arial"/>
          <w:szCs w:val="20"/>
          <w:lang w:val="en-GB" w:eastAsia="nl-BE"/>
        </w:rPr>
        <w:t>,</w:t>
      </w:r>
      <w:r w:rsidRPr="00807CBA">
        <w:rPr>
          <w:rFonts w:eastAsia="Times New Roman" w:cs="Arial"/>
          <w:szCs w:val="20"/>
          <w:lang w:val="en-GB" w:eastAsia="nl-BE"/>
        </w:rPr>
        <w:t xml:space="preserve"> and to implement it for the production of its flexible foams. </w:t>
      </w:r>
      <w:r w:rsidR="007B0D8D" w:rsidRPr="007B0D8D">
        <w:rPr>
          <w:rFonts w:eastAsia="Times New Roman" w:cs="Arial"/>
          <w:szCs w:val="20"/>
          <w:lang w:val="en-GB" w:eastAsia="nl-BE"/>
        </w:rPr>
        <w:t xml:space="preserve">The reuse of carbon dioxide contributes to closing the carbon cycle for mattresses. </w:t>
      </w:r>
      <w:r w:rsidRPr="00807CBA">
        <w:rPr>
          <w:rFonts w:eastAsia="Times New Roman" w:cs="Arial"/>
          <w:szCs w:val="20"/>
          <w:lang w:val="en-GB" w:eastAsia="nl-BE"/>
        </w:rPr>
        <w:t xml:space="preserve">In January 2018, </w:t>
      </w:r>
      <w:r>
        <w:rPr>
          <w:rFonts w:eastAsia="Times New Roman" w:cs="Arial"/>
          <w:szCs w:val="20"/>
          <w:lang w:val="en-GB" w:eastAsia="nl-BE"/>
        </w:rPr>
        <w:t xml:space="preserve">Recticel </w:t>
      </w:r>
      <w:r w:rsidRPr="00807CBA">
        <w:rPr>
          <w:rFonts w:eastAsia="Times New Roman" w:cs="Arial"/>
          <w:szCs w:val="20"/>
          <w:lang w:val="en-GB" w:eastAsia="nl-BE"/>
        </w:rPr>
        <w:t xml:space="preserve">introduced the new second generation </w:t>
      </w:r>
      <w:r>
        <w:rPr>
          <w:rFonts w:eastAsia="Times New Roman" w:cs="Arial"/>
          <w:szCs w:val="20"/>
          <w:lang w:val="en-GB" w:eastAsia="nl-BE"/>
        </w:rPr>
        <w:t>of its GELTEX</w:t>
      </w:r>
      <w:r w:rsidRPr="00970C8B">
        <w:rPr>
          <w:rFonts w:eastAsia="Times New Roman" w:cs="Arial"/>
          <w:szCs w:val="20"/>
          <w:vertAlign w:val="superscript"/>
          <w:lang w:val="en-GB" w:eastAsia="nl-BE"/>
        </w:rPr>
        <w:t>®</w:t>
      </w:r>
      <w:r>
        <w:rPr>
          <w:rFonts w:eastAsia="Times New Roman" w:cs="Arial"/>
          <w:szCs w:val="20"/>
          <w:lang w:val="en-GB" w:eastAsia="nl-BE"/>
        </w:rPr>
        <w:t xml:space="preserve"> </w:t>
      </w:r>
      <w:r w:rsidRPr="00807CBA">
        <w:rPr>
          <w:rFonts w:eastAsia="Times New Roman" w:cs="Arial"/>
          <w:szCs w:val="20"/>
          <w:lang w:val="en-GB" w:eastAsia="nl-BE"/>
        </w:rPr>
        <w:t>foam based on the CO</w:t>
      </w:r>
      <w:r w:rsidRPr="00807CBA">
        <w:rPr>
          <w:rFonts w:eastAsia="Times New Roman" w:cs="Arial"/>
          <w:szCs w:val="20"/>
          <w:vertAlign w:val="subscript"/>
          <w:lang w:val="en-GB" w:eastAsia="nl-BE"/>
        </w:rPr>
        <w:t>2</w:t>
      </w:r>
      <w:r w:rsidRPr="00807CBA">
        <w:rPr>
          <w:rFonts w:eastAsia="Times New Roman" w:cs="Arial"/>
          <w:szCs w:val="20"/>
          <w:lang w:val="en-GB" w:eastAsia="nl-BE"/>
        </w:rPr>
        <w:t xml:space="preserve"> polyol.</w:t>
      </w:r>
      <w:r w:rsidR="003D68B1" w:rsidRPr="003D68B1">
        <w:rPr>
          <w:rFonts w:cs="Arial"/>
        </w:rPr>
        <w:t xml:space="preserve"> </w:t>
      </w: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E52B45">
        <w:t>8</w:t>
      </w:r>
      <w:r w:rsidRPr="001E0514">
        <w:t xml:space="preserve"> sales of EUR 1</w:t>
      </w:r>
      <w:r w:rsidR="001D6AF6">
        <w:t>4</w:t>
      </w:r>
      <w:r w:rsidRPr="001E0514">
        <w:t>.</w:t>
      </w:r>
      <w:r w:rsidR="00E52B45">
        <w:t>6 b</w:t>
      </w:r>
      <w:r w:rsidRPr="001E0514">
        <w:t xml:space="preserve">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E52B45">
        <w:t>8</w:t>
      </w:r>
      <w:r w:rsidRPr="001E0514">
        <w:t xml:space="preserve">00 people (calculated as full-time equivalents) at the end of </w:t>
      </w:r>
      <w:r w:rsidR="00E52B45">
        <w:t>2018</w:t>
      </w:r>
      <w:r w:rsidRPr="001E0514">
        <w:t>.</w:t>
      </w:r>
    </w:p>
    <w:p w:rsidR="009B27B7" w:rsidRDefault="009B27B7">
      <w:pPr>
        <w:spacing w:after="0" w:line="240" w:lineRule="auto"/>
      </w:pPr>
      <w:r>
        <w:br w:type="page"/>
      </w:r>
    </w:p>
    <w:p w:rsidR="001E0514" w:rsidRDefault="001E0514" w:rsidP="00256946">
      <w:pPr>
        <w:spacing w:after="0" w:line="300" w:lineRule="atLeast"/>
      </w:pPr>
    </w:p>
    <w:p w:rsidR="00C07F1A" w:rsidRPr="00C07F1A" w:rsidRDefault="00C07F1A" w:rsidP="00256946">
      <w:pPr>
        <w:spacing w:after="0" w:line="300" w:lineRule="atLeast"/>
        <w:rPr>
          <w:b/>
        </w:rPr>
      </w:pPr>
      <w:r w:rsidRPr="00C07F1A">
        <w:rPr>
          <w:b/>
        </w:rPr>
        <w:t xml:space="preserve">About Recticel: </w:t>
      </w:r>
    </w:p>
    <w:p w:rsidR="00C07F1A" w:rsidRDefault="00C07F1A" w:rsidP="00C07F1A">
      <w:pPr>
        <w:spacing w:after="0" w:line="300" w:lineRule="atLeast"/>
      </w:pPr>
      <w:r>
        <w:t>Recticel is a Belgian group with a strong European orientation, but also active in the rest of the world. Recticel employs over 8,400 people at 97 branches in 29 countries.</w:t>
      </w:r>
    </w:p>
    <w:p w:rsidR="00C07F1A" w:rsidRDefault="00C07F1A" w:rsidP="00C07F1A">
      <w:pPr>
        <w:spacing w:after="0" w:line="300" w:lineRule="atLeast"/>
      </w:pPr>
      <w:r>
        <w:t xml:space="preserve">Recticel contributes to daily comfort with foam fillings for seats, mattresses and slat bases from top brands, insulating materials, car interiors and a wide range of other industrial and home applications. </w:t>
      </w:r>
    </w:p>
    <w:p w:rsidR="00C07F1A" w:rsidRDefault="00C07F1A" w:rsidP="00C07F1A">
      <w:pPr>
        <w:spacing w:after="0" w:line="300" w:lineRule="atLeast"/>
      </w:pPr>
      <w:r>
        <w:t>Recticel is the group behind renowned bed brands (Beka</w:t>
      </w:r>
      <w:r w:rsidRPr="00C07F1A">
        <w:rPr>
          <w:vertAlign w:val="superscript"/>
        </w:rPr>
        <w:t>®</w:t>
      </w:r>
      <w:r>
        <w:t>, Literie Bultex</w:t>
      </w:r>
      <w:r w:rsidRPr="00C07F1A">
        <w:rPr>
          <w:vertAlign w:val="superscript"/>
        </w:rPr>
        <w:t>®</w:t>
      </w:r>
      <w:r>
        <w:t>, Schlaraffia</w:t>
      </w:r>
      <w:r w:rsidRPr="00C07F1A">
        <w:rPr>
          <w:vertAlign w:val="superscript"/>
        </w:rPr>
        <w:t>®</w:t>
      </w:r>
      <w:r>
        <w:t>, Sembella</w:t>
      </w:r>
      <w:r w:rsidRPr="00C07F1A">
        <w:rPr>
          <w:vertAlign w:val="superscript"/>
        </w:rPr>
        <w:t>®</w:t>
      </w:r>
      <w:r>
        <w:t>, Swissflex</w:t>
      </w:r>
      <w:r w:rsidRPr="00C07F1A">
        <w:rPr>
          <w:vertAlign w:val="superscript"/>
        </w:rPr>
        <w:t>®</w:t>
      </w:r>
      <w:r>
        <w:t>, Superba</w:t>
      </w:r>
      <w:r w:rsidRPr="00C07F1A">
        <w:rPr>
          <w:vertAlign w:val="superscript"/>
        </w:rPr>
        <w:t>®</w:t>
      </w:r>
      <w:r>
        <w:t>, Ubica</w:t>
      </w:r>
      <w:r w:rsidRPr="00C07F1A">
        <w:rPr>
          <w:vertAlign w:val="superscript"/>
        </w:rPr>
        <w:t>®</w:t>
      </w:r>
      <w:r>
        <w:t xml:space="preserve"> etc.) and GELTEX</w:t>
      </w:r>
      <w:r w:rsidRPr="00C07F1A">
        <w:rPr>
          <w:vertAlign w:val="superscript"/>
        </w:rPr>
        <w:t>®</w:t>
      </w:r>
      <w:r>
        <w:t>. In the insulation segment, high-quality thermal insulation products are sold under the renowned brands Eurowall</w:t>
      </w:r>
      <w:r w:rsidRPr="00C07F1A">
        <w:rPr>
          <w:vertAlign w:val="superscript"/>
        </w:rPr>
        <w:t>®</w:t>
      </w:r>
      <w:r>
        <w:t>, Powerroof</w:t>
      </w:r>
      <w:r w:rsidRPr="00C07F1A">
        <w:rPr>
          <w:vertAlign w:val="superscript"/>
        </w:rPr>
        <w:t>®</w:t>
      </w:r>
      <w:r>
        <w:t>, Powerdeck</w:t>
      </w:r>
      <w:r w:rsidRPr="00C07F1A">
        <w:rPr>
          <w:vertAlign w:val="superscript"/>
        </w:rPr>
        <w:t>®</w:t>
      </w:r>
      <w:r>
        <w:t>, Powerwall</w:t>
      </w:r>
      <w:r w:rsidRPr="00C07F1A">
        <w:rPr>
          <w:vertAlign w:val="superscript"/>
        </w:rPr>
        <w:t>®</w:t>
      </w:r>
      <w:r>
        <w:t xml:space="preserve"> and Xentro</w:t>
      </w:r>
      <w:r w:rsidRPr="00C07F1A">
        <w:rPr>
          <w:vertAlign w:val="superscript"/>
        </w:rPr>
        <w:t>®</w:t>
      </w:r>
      <w:r>
        <w:t>. Technological progress and innovation have led to groundbreaking developments at the biggest names in the automotive industry, thanks to Colo-Fast</w:t>
      </w:r>
      <w:r w:rsidRPr="00C07F1A">
        <w:rPr>
          <w:vertAlign w:val="superscript"/>
        </w:rPr>
        <w:t>®</w:t>
      </w:r>
      <w:r>
        <w:t>, Colo-Sense</w:t>
      </w:r>
      <w:r w:rsidRPr="00C07F1A">
        <w:rPr>
          <w:vertAlign w:val="superscript"/>
        </w:rPr>
        <w:t>®</w:t>
      </w:r>
      <w:r>
        <w:t xml:space="preserve"> and Colo-Sense Lite</w:t>
      </w:r>
      <w:r w:rsidRPr="00C07F1A">
        <w:rPr>
          <w:vertAlign w:val="superscript"/>
        </w:rPr>
        <w:t>®</w:t>
      </w:r>
      <w:r>
        <w:t xml:space="preserve">. </w:t>
      </w:r>
    </w:p>
    <w:p w:rsidR="00C07F1A" w:rsidRDefault="00C07F1A" w:rsidP="00C07F1A">
      <w:pPr>
        <w:spacing w:after="0" w:line="300" w:lineRule="atLeast"/>
      </w:pPr>
      <w:r>
        <w:t>In 2018, Recticel achieved total sales of €1.45 billion. Recticel (Euronext: REC - Reuters: RECTt.BR - Bloomberg: REC:BB) is a publicly traded company (Euronext, Brussels).</w:t>
      </w:r>
    </w:p>
    <w:p w:rsidR="00C07F1A" w:rsidRDefault="00C07F1A"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covestro.</w:t>
      </w:r>
      <w:r w:rsidRPr="009B27B7">
        <w:rPr>
          <w:i/>
        </w:rPr>
        <w:t xml:space="preserve">com. </w:t>
      </w:r>
      <w:r w:rsidR="009B27B7" w:rsidRPr="009B27B7">
        <w:rPr>
          <w:i/>
        </w:rPr>
        <w:t>A p</w:t>
      </w:r>
      <w:r w:rsidRPr="009B27B7">
        <w:rPr>
          <w:i/>
        </w:rPr>
        <w:t>hoto</w:t>
      </w:r>
      <w:r w:rsidR="009B27B7" w:rsidRPr="009B27B7">
        <w:rPr>
          <w:i/>
        </w:rPr>
        <w:t xml:space="preserve"> is</w:t>
      </w:r>
      <w:r w:rsidRPr="009B27B7">
        <w:rPr>
          <w:i/>
        </w:rPr>
        <w:t xml:space="preserve"> available there for download as well. Please </w:t>
      </w:r>
      <w:r w:rsidR="0049092D" w:rsidRPr="009B27B7">
        <w:rPr>
          <w:i/>
        </w:rPr>
        <w:t xml:space="preserve">acknowledge </w:t>
      </w:r>
      <w:r w:rsidRPr="009B27B7">
        <w:rPr>
          <w:i/>
        </w:rPr>
        <w:t xml:space="preserve">the source of </w:t>
      </w:r>
      <w:r w:rsidR="0049092D" w:rsidRPr="009B27B7">
        <w:rPr>
          <w:i/>
        </w:rPr>
        <w:t xml:space="preserve">any </w:t>
      </w:r>
      <w:r w:rsidRPr="009B27B7">
        <w:rPr>
          <w:i/>
        </w:rPr>
        <w:t>pictures</w:t>
      </w:r>
      <w:r w:rsidR="0049092D" w:rsidRPr="009B27B7">
        <w:rPr>
          <w:i/>
        </w:rPr>
        <w:t xml:space="preserve"> used</w:t>
      </w:r>
      <w:r w:rsidRPr="009B27B7">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3" w:history="1">
        <w:r w:rsidR="00E62909" w:rsidRPr="009A418F">
          <w:rPr>
            <w:rStyle w:val="Hyperlink"/>
            <w:b/>
            <w:color w:val="auto"/>
            <w:u w:val="none"/>
          </w:rPr>
          <w:t>www.covestro.com</w:t>
        </w:r>
      </w:hyperlink>
      <w:r w:rsidRPr="009A418F">
        <w:t>.</w:t>
      </w:r>
    </w:p>
    <w:p w:rsidR="008B2CD7" w:rsidRDefault="00E62909" w:rsidP="00256946">
      <w:pPr>
        <w:spacing w:after="0" w:line="300" w:lineRule="atLeast"/>
      </w:pPr>
      <w:r w:rsidRPr="009A418F">
        <w:t xml:space="preserve">Follow us on </w:t>
      </w:r>
      <w:r w:rsidR="003A1EAA" w:rsidRPr="009A418F">
        <w:t>T</w:t>
      </w:r>
      <w:r w:rsidRPr="009A418F">
        <w:t xml:space="preserve">witter: </w:t>
      </w:r>
      <w:hyperlink r:id="rId14" w:history="1">
        <w:r w:rsidR="008B2CD7" w:rsidRPr="00543C8B">
          <w:rPr>
            <w:rStyle w:val="Hyperlink"/>
            <w:b/>
            <w:color w:val="auto"/>
            <w:u w:val="none"/>
          </w:rPr>
          <w:t>https://twitter.com/covestro</w:t>
        </w:r>
      </w:hyperlink>
      <w:r w:rsidR="008B2CD7">
        <w:t xml:space="preserve"> </w:t>
      </w:r>
    </w:p>
    <w:p w:rsidR="008B2CD7" w:rsidRDefault="008B2CD7" w:rsidP="00256946">
      <w:pPr>
        <w:spacing w:after="0" w:line="300" w:lineRule="atLeast"/>
      </w:pPr>
    </w:p>
    <w:p w:rsidR="009C59C4" w:rsidRDefault="003C3824" w:rsidP="00256946">
      <w:pPr>
        <w:spacing w:after="0" w:line="300" w:lineRule="atLeast"/>
      </w:pPr>
      <w:r>
        <w:t>ro</w:t>
      </w:r>
      <w:r w:rsidR="00205C8A">
        <w:tab/>
        <w:t>(20</w:t>
      </w:r>
      <w:r w:rsidR="0055576E">
        <w:t>20</w:t>
      </w:r>
      <w:r w:rsidR="009A418F">
        <w:t>-0</w:t>
      </w:r>
      <w:r w:rsidR="00DC60B9">
        <w:t>04</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EE58B0">
      <w:pPr>
        <w:spacing w:after="0" w:line="240" w:lineRule="auto"/>
        <w:rPr>
          <w:b/>
          <w:sz w:val="16"/>
          <w:szCs w:val="16"/>
        </w:rPr>
      </w:pPr>
      <w:r w:rsidRPr="00AD460F">
        <w:rPr>
          <w:b/>
          <w:sz w:val="16"/>
          <w:szCs w:val="16"/>
        </w:rPr>
        <w:t>Forward-looking statements</w:t>
      </w:r>
    </w:p>
    <w:p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EE58B0">
      <w:pPr>
        <w:spacing w:after="0" w:line="240" w:lineRule="auto"/>
        <w:rPr>
          <w:sz w:val="16"/>
          <w:szCs w:val="16"/>
        </w:rPr>
      </w:pPr>
    </w:p>
    <w:sectPr w:rsidR="00AD460F" w:rsidSect="00CE5C3C">
      <w:headerReference w:type="even" r:id="rId1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F2" w:rsidRDefault="002A4CF2" w:rsidP="00B01CE8">
      <w:r>
        <w:separator/>
      </w:r>
    </w:p>
  </w:endnote>
  <w:endnote w:type="continuationSeparator" w:id="0">
    <w:p w:rsidR="002A4CF2" w:rsidRDefault="002A4CF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1B3570">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B3570">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1B357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1B3570">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F2" w:rsidRDefault="002A4CF2" w:rsidP="00B01CE8">
      <w:r>
        <w:separator/>
      </w:r>
    </w:p>
  </w:footnote>
  <w:footnote w:type="continuationSeparator" w:id="0">
    <w:p w:rsidR="002A4CF2" w:rsidRDefault="002A4CF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C8" w:rsidRDefault="003D54C8">
    <w:pPr>
      <w:pStyle w:val="Kopfzeile"/>
    </w:pPr>
    <w:r>
      <w:rPr>
        <w:lang w:val="de-DE"/>
      </w:rPr>
      <w:drawing>
        <wp:anchor distT="0" distB="0" distL="114300" distR="114300" simplePos="0" relativeHeight="251681792"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FC0DC4">
    <w:pPr>
      <w:pStyle w:val="Kopfzeile"/>
    </w:pPr>
    <w:r>
      <w:rPr>
        <w:lang w:val="de-DE"/>
      </w:rPr>
      <w:drawing>
        <wp:inline distT="0" distB="0" distL="0" distR="0" wp14:anchorId="5CB9F5AD" wp14:editId="6512E7AE">
          <wp:extent cx="2712720" cy="87901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icel_logo_pos_RGB.png"/>
                  <pic:cNvPicPr/>
                </pic:nvPicPr>
                <pic:blipFill>
                  <a:blip r:embed="rId1">
                    <a:extLst>
                      <a:ext uri="{28A0092B-C50C-407E-A947-70E740481C1C}">
                        <a14:useLocalDpi xmlns:a14="http://schemas.microsoft.com/office/drawing/2010/main" val="0"/>
                      </a:ext>
                    </a:extLst>
                  </a:blip>
                  <a:stretch>
                    <a:fillRect/>
                  </a:stretch>
                </pic:blipFill>
                <pic:spPr>
                  <a:xfrm>
                    <a:off x="0" y="0"/>
                    <a:ext cx="2714947" cy="879741"/>
                  </a:xfrm>
                  <a:prstGeom prst="rect">
                    <a:avLst/>
                  </a:prstGeom>
                </pic:spPr>
              </pic:pic>
            </a:graphicData>
          </a:graphic>
        </wp:inline>
      </w:drawing>
    </w:r>
    <w:r w:rsidR="00E469A8">
      <w:rPr>
        <w:lang w:val="de-DE"/>
      </w:rPr>
      <mc:AlternateContent>
        <mc:Choice Requires="wps">
          <w:drawing>
            <wp:anchor distT="0" distB="0" distL="114300" distR="114300" simplePos="0" relativeHeight="251670528" behindDoc="0" locked="0" layoutInCell="1" allowOverlap="1" wp14:anchorId="214EE564" wp14:editId="6AC2E55F">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sidR="00E469A8">
      <w:rPr>
        <w:lang w:val="de-DE"/>
      </w:rPr>
      <w:drawing>
        <wp:anchor distT="0" distB="342265" distL="114300" distR="114300" simplePos="0" relativeHeight="251674624" behindDoc="1" locked="0" layoutInCell="1" allowOverlap="1" wp14:anchorId="51E6689E" wp14:editId="0F485FF3">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78" w:rsidRDefault="00EC2278" w:rsidP="00EC2278">
    <w:pPr>
      <w:pStyle w:val="Kopfzeile"/>
      <w:ind w:left="-2410"/>
    </w:pPr>
  </w:p>
  <w:p w:rsidR="00EC2278" w:rsidRDefault="00EC2278" w:rsidP="00EC2278">
    <w:pPr>
      <w:pStyle w:val="Kopfzeile"/>
      <w:ind w:left="-2410"/>
    </w:pPr>
  </w:p>
  <w:p w:rsidR="00EC2278" w:rsidRDefault="00EC2278" w:rsidP="00EC2278">
    <w:pPr>
      <w:pStyle w:val="Kopfzeile"/>
      <w:ind w:left="-2410"/>
    </w:pPr>
  </w:p>
  <w:p w:rsidR="00EC2278" w:rsidRDefault="00EC2278" w:rsidP="00EC2278">
    <w:pPr>
      <w:pStyle w:val="Kopfzeile"/>
      <w:ind w:left="-2410"/>
    </w:pPr>
  </w:p>
  <w:p w:rsidR="00EC2278" w:rsidRDefault="00EC2278" w:rsidP="00EC2278">
    <w:pPr>
      <w:pStyle w:val="Kopfzeile"/>
      <w:ind w:left="-2410"/>
    </w:pPr>
    <w:r>
      <w:rPr>
        <w:lang w:val="de-DE"/>
      </w:rPr>
      <w:drawing>
        <wp:inline distT="0" distB="0" distL="0" distR="0" wp14:anchorId="073FE60E" wp14:editId="396964E7">
          <wp:extent cx="3733800" cy="1209886"/>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icel_logo_pos_RGB.png"/>
                  <pic:cNvPicPr/>
                </pic:nvPicPr>
                <pic:blipFill>
                  <a:blip r:embed="rId1">
                    <a:extLst>
                      <a:ext uri="{28A0092B-C50C-407E-A947-70E740481C1C}">
                        <a14:useLocalDpi xmlns:a14="http://schemas.microsoft.com/office/drawing/2010/main" val="0"/>
                      </a:ext>
                    </a:extLst>
                  </a:blip>
                  <a:stretch>
                    <a:fillRect/>
                  </a:stretch>
                </pic:blipFill>
                <pic:spPr>
                  <a:xfrm>
                    <a:off x="0" y="0"/>
                    <a:ext cx="3736866" cy="1210879"/>
                  </a:xfrm>
                  <a:prstGeom prst="rect">
                    <a:avLst/>
                  </a:prstGeom>
                </pic:spPr>
              </pic:pic>
            </a:graphicData>
          </a:graphic>
        </wp:inline>
      </w:drawing>
    </w:r>
  </w:p>
  <w:p w:rsidR="00F53A16" w:rsidRDefault="00E62909" w:rsidP="00EC2278">
    <w:pPr>
      <w:pStyle w:val="Kopfzeile"/>
    </w:pPr>
    <w:r>
      <w:rPr>
        <w:lang w:val="de-DE"/>
      </w:rPr>
      <mc:AlternateContent>
        <mc:Choice Requires="wps">
          <w:drawing>
            <wp:anchor distT="0" distB="0" distL="114300" distR="114300" simplePos="0" relativeHeight="251678720" behindDoc="0" locked="1" layoutInCell="1" allowOverlap="1" wp14:anchorId="1B50C624" wp14:editId="04CE0CDA">
              <wp:simplePos x="0" y="0"/>
              <wp:positionH relativeFrom="page">
                <wp:posOffset>791845</wp:posOffset>
              </wp:positionH>
              <wp:positionV relativeFrom="page">
                <wp:posOffset>2665095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209.8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6FCFBC64" wp14:editId="0F7B472F">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4E379C">
                            <w:rPr>
                              <w:lang w:val="en-US"/>
                            </w:rPr>
                            <w:t>/</w:t>
                          </w:r>
                          <w:r w:rsidR="00177BDD">
                            <w:rPr>
                              <w:lang w:val="en-US"/>
                            </w:rPr>
                            <w:t>Brussels</w:t>
                          </w:r>
                          <w:r w:rsidR="00E62909" w:rsidRPr="00FF609E">
                            <w:rPr>
                              <w:lang w:val="en-US"/>
                            </w:rPr>
                            <w:t>,</w:t>
                          </w:r>
                        </w:p>
                        <w:p w:rsidR="00E62909" w:rsidRPr="00FF609E" w:rsidRDefault="004E379C" w:rsidP="00E62909">
                          <w:pPr>
                            <w:pStyle w:val="MarginalHeadline"/>
                            <w:rPr>
                              <w:lang w:val="en-US"/>
                            </w:rPr>
                          </w:pPr>
                          <w:r>
                            <w:rPr>
                              <w:lang w:val="en-US"/>
                            </w:rPr>
                            <w:t xml:space="preserve">January </w:t>
                          </w:r>
                          <w:r w:rsidR="00370482">
                            <w:rPr>
                              <w:lang w:val="en-US"/>
                            </w:rPr>
                            <w:t>10</w:t>
                          </w:r>
                          <w:r>
                            <w:rPr>
                              <w:lang w:val="en-US"/>
                            </w:rPr>
                            <w:t>,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75CC0" w:rsidRDefault="00172842" w:rsidP="00E62909">
                          <w:pPr>
                            <w:pStyle w:val="MarginalGrey"/>
                            <w:rPr>
                              <w:lang w:val="en-US"/>
                            </w:rPr>
                          </w:pPr>
                          <w:r w:rsidRPr="00775CC0">
                            <w:rPr>
                              <w:lang w:val="en-US"/>
                            </w:rPr>
                            <w:t xml:space="preserve">+49 </w:t>
                          </w:r>
                          <w:r w:rsidR="003C3824" w:rsidRPr="00775CC0">
                            <w:rPr>
                              <w:lang w:val="en-US"/>
                            </w:rPr>
                            <w:t>214 6009-2536</w:t>
                          </w:r>
                        </w:p>
                        <w:p w:rsidR="00E62909" w:rsidRPr="00775CC0" w:rsidRDefault="00E62909" w:rsidP="00E62909">
                          <w:pPr>
                            <w:pStyle w:val="MarginalSubheadline"/>
                            <w:rPr>
                              <w:lang w:val="en-US"/>
                            </w:rPr>
                          </w:pPr>
                          <w:r w:rsidRPr="00775CC0">
                            <w:rPr>
                              <w:lang w:val="en-US"/>
                            </w:rPr>
                            <w:t>Email</w:t>
                          </w:r>
                        </w:p>
                        <w:p w:rsidR="00E62909" w:rsidRPr="00775CC0" w:rsidRDefault="003C3824" w:rsidP="00E62909">
                          <w:pPr>
                            <w:pStyle w:val="MarginalGrey"/>
                            <w:rPr>
                              <w:lang w:val="en-US"/>
                            </w:rPr>
                          </w:pPr>
                          <w:r w:rsidRPr="00775CC0">
                            <w:rPr>
                              <w:lang w:val="en-US"/>
                            </w:rPr>
                            <w:t>frank</w:t>
                          </w:r>
                          <w:r w:rsidR="008B2713" w:rsidRPr="00775CC0">
                            <w:rPr>
                              <w:lang w:val="en-US"/>
                            </w:rPr>
                            <w:t>.</w:t>
                          </w:r>
                          <w:r w:rsidRPr="00775CC0">
                            <w:rPr>
                              <w:lang w:val="en-US"/>
                            </w:rPr>
                            <w:t>rothbarth</w:t>
                          </w:r>
                        </w:p>
                        <w:p w:rsidR="00E62909" w:rsidRPr="00775CC0" w:rsidRDefault="00E62909" w:rsidP="00E62909">
                          <w:pPr>
                            <w:pStyle w:val="MarginalGrey"/>
                            <w:rPr>
                              <w:lang w:val="en-US"/>
                            </w:rPr>
                          </w:pPr>
                          <w:r w:rsidRPr="00775CC0">
                            <w:rPr>
                              <w:lang w:val="en-US"/>
                            </w:rPr>
                            <w:t>@covestro.com</w:t>
                          </w:r>
                        </w:p>
                        <w:p w:rsidR="00E62909" w:rsidRPr="00775CC0" w:rsidRDefault="00E62909" w:rsidP="00E62909">
                          <w:pPr>
                            <w:pStyle w:val="MarginalGrey"/>
                            <w:rPr>
                              <w:lang w:val="en-US"/>
                            </w:rPr>
                          </w:pPr>
                        </w:p>
                        <w:p w:rsidR="00E62909" w:rsidRPr="00775CC0" w:rsidRDefault="00E62909" w:rsidP="00E62909">
                          <w:pPr>
                            <w:pStyle w:val="MarginalGrey"/>
                            <w:rPr>
                              <w:lang w:val="en-US"/>
                            </w:rPr>
                          </w:pPr>
                        </w:p>
                        <w:p w:rsidR="004E379C" w:rsidRPr="00775CC0" w:rsidRDefault="004E379C" w:rsidP="004E379C">
                          <w:pPr>
                            <w:pStyle w:val="MarginalHeadline"/>
                            <w:rPr>
                              <w:lang w:val="en-US"/>
                            </w:rPr>
                          </w:pPr>
                          <w:r w:rsidRPr="00775CC0">
                            <w:rPr>
                              <w:lang w:val="en-US"/>
                            </w:rPr>
                            <w:t>Recticel NV</w:t>
                          </w:r>
                        </w:p>
                        <w:p w:rsidR="004E379C" w:rsidRPr="007D3CF4" w:rsidRDefault="00177BDD" w:rsidP="004E379C">
                          <w:pPr>
                            <w:pStyle w:val="MarginalGrey"/>
                            <w:rPr>
                              <w:lang w:val="en-US"/>
                            </w:rPr>
                          </w:pPr>
                          <w:r>
                            <w:rPr>
                              <w:lang w:val="en-US"/>
                            </w:rPr>
                            <w:t>Olympiadenlaan 2</w:t>
                          </w:r>
                        </w:p>
                        <w:p w:rsidR="004E379C" w:rsidRPr="007D3CF4" w:rsidRDefault="00177BDD" w:rsidP="004E379C">
                          <w:pPr>
                            <w:pStyle w:val="MarginalGrey"/>
                            <w:rPr>
                              <w:lang w:val="en-US"/>
                            </w:rPr>
                          </w:pPr>
                          <w:r>
                            <w:rPr>
                              <w:lang w:val="en-US"/>
                            </w:rPr>
                            <w:t>1140 Evere</w:t>
                          </w:r>
                        </w:p>
                        <w:p w:rsidR="004E379C" w:rsidRPr="007D3CF4" w:rsidRDefault="004E379C" w:rsidP="004E379C">
                          <w:pPr>
                            <w:pStyle w:val="MarginalGrey"/>
                            <w:rPr>
                              <w:lang w:val="en-US"/>
                            </w:rPr>
                          </w:pPr>
                          <w:r>
                            <w:rPr>
                              <w:lang w:val="en-US"/>
                            </w:rPr>
                            <w:t>Belgium</w:t>
                          </w:r>
                        </w:p>
                        <w:p w:rsidR="004E379C" w:rsidRPr="007D3CF4" w:rsidRDefault="004E379C" w:rsidP="004E379C">
                          <w:pPr>
                            <w:pStyle w:val="MarginalGrey"/>
                            <w:rPr>
                              <w:lang w:val="en-US"/>
                            </w:rPr>
                          </w:pPr>
                        </w:p>
                        <w:p w:rsidR="004E379C" w:rsidRPr="007D3CF4" w:rsidRDefault="004E379C" w:rsidP="004E379C">
                          <w:pPr>
                            <w:pStyle w:val="MarginalSubheadline"/>
                            <w:rPr>
                              <w:lang w:val="en-US"/>
                            </w:rPr>
                          </w:pPr>
                          <w:r>
                            <w:rPr>
                              <w:lang w:val="en-US"/>
                            </w:rPr>
                            <w:t>Contact</w:t>
                          </w:r>
                        </w:p>
                        <w:p w:rsidR="004E379C" w:rsidRPr="007D3CF4" w:rsidRDefault="00177BDD" w:rsidP="004E379C">
                          <w:pPr>
                            <w:pStyle w:val="MarginalGrey"/>
                          </w:pPr>
                          <w:r>
                            <w:t>Benjamin Marien</w:t>
                          </w:r>
                        </w:p>
                        <w:p w:rsidR="004E379C" w:rsidRPr="007D3CF4" w:rsidRDefault="004E379C" w:rsidP="004E379C">
                          <w:pPr>
                            <w:pStyle w:val="MarginalSubheadline"/>
                            <w:rPr>
                              <w:lang w:val="en-US"/>
                            </w:rPr>
                          </w:pPr>
                          <w:r>
                            <w:rPr>
                              <w:lang w:val="en-US"/>
                            </w:rPr>
                            <w:t>Telephone</w:t>
                          </w:r>
                        </w:p>
                        <w:p w:rsidR="004E379C" w:rsidRPr="007D3CF4" w:rsidRDefault="004E379C" w:rsidP="004E379C">
                          <w:pPr>
                            <w:pStyle w:val="MarginalGrey"/>
                            <w:rPr>
                              <w:lang w:val="en-US"/>
                            </w:rPr>
                          </w:pPr>
                          <w:r>
                            <w:rPr>
                              <w:lang w:val="en-US"/>
                            </w:rPr>
                            <w:t xml:space="preserve">+32 </w:t>
                          </w:r>
                          <w:r w:rsidR="00177BDD">
                            <w:rPr>
                              <w:lang w:val="en-US"/>
                            </w:rPr>
                            <w:t>496127111</w:t>
                          </w:r>
                        </w:p>
                        <w:p w:rsidR="004E379C" w:rsidRPr="007D3CF4" w:rsidRDefault="004E379C" w:rsidP="004E379C">
                          <w:pPr>
                            <w:pStyle w:val="MarginalSubheadline"/>
                            <w:rPr>
                              <w:lang w:val="en-US"/>
                            </w:rPr>
                          </w:pPr>
                          <w:r w:rsidRPr="007D3CF4">
                            <w:rPr>
                              <w:lang w:val="en-US"/>
                            </w:rPr>
                            <w:t>Email</w:t>
                          </w:r>
                        </w:p>
                        <w:p w:rsidR="004E379C" w:rsidRPr="007D3CF4" w:rsidRDefault="00177BDD" w:rsidP="004E379C">
                          <w:pPr>
                            <w:pStyle w:val="MarginalGrey"/>
                            <w:rPr>
                              <w:lang w:val="en-US"/>
                            </w:rPr>
                          </w:pPr>
                          <w:r>
                            <w:rPr>
                              <w:lang w:val="en-US"/>
                            </w:rPr>
                            <w:t>marien.benjamin</w:t>
                          </w:r>
                        </w:p>
                        <w:p w:rsidR="004E379C" w:rsidRPr="007D3CF4" w:rsidRDefault="004E379C" w:rsidP="004E379C">
                          <w:pPr>
                            <w:pStyle w:val="MarginalGrey"/>
                            <w:rPr>
                              <w:lang w:val="en-US"/>
                            </w:rPr>
                          </w:pPr>
                          <w:r w:rsidRPr="007D3CF4">
                            <w:rPr>
                              <w:lang w:val="en-US"/>
                            </w:rPr>
                            <w:t>@</w:t>
                          </w:r>
                          <w:r>
                            <w:rPr>
                              <w:lang w:val="en-US"/>
                            </w:rPr>
                            <w:t>recticel</w:t>
                          </w:r>
                          <w:r w:rsidRPr="007D3CF4">
                            <w:rPr>
                              <w:lang w:val="en-US"/>
                            </w:rPr>
                            <w:t>.com</w:t>
                          </w: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4E379C">
                      <w:rPr>
                        <w:lang w:val="en-US"/>
                      </w:rPr>
                      <w:t>/</w:t>
                    </w:r>
                    <w:r w:rsidR="00177BDD">
                      <w:rPr>
                        <w:lang w:val="en-US"/>
                      </w:rPr>
                      <w:t>Brussels</w:t>
                    </w:r>
                    <w:r w:rsidR="00E62909" w:rsidRPr="00FF609E">
                      <w:rPr>
                        <w:lang w:val="en-US"/>
                      </w:rPr>
                      <w:t>,</w:t>
                    </w:r>
                  </w:p>
                  <w:p w:rsidR="00E62909" w:rsidRPr="00FF609E" w:rsidRDefault="004E379C" w:rsidP="00E62909">
                    <w:pPr>
                      <w:pStyle w:val="MarginalHeadline"/>
                      <w:rPr>
                        <w:lang w:val="en-US"/>
                      </w:rPr>
                    </w:pPr>
                    <w:r>
                      <w:rPr>
                        <w:lang w:val="en-US"/>
                      </w:rPr>
                      <w:t xml:space="preserve">January </w:t>
                    </w:r>
                    <w:r w:rsidR="00370482">
                      <w:rPr>
                        <w:lang w:val="en-US"/>
                      </w:rPr>
                      <w:t>10</w:t>
                    </w:r>
                    <w:r>
                      <w:rPr>
                        <w:lang w:val="en-US"/>
                      </w:rPr>
                      <w:t>,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75CC0" w:rsidRDefault="00172842" w:rsidP="00E62909">
                    <w:pPr>
                      <w:pStyle w:val="MarginalGrey"/>
                      <w:rPr>
                        <w:lang w:val="en-US"/>
                      </w:rPr>
                    </w:pPr>
                    <w:r w:rsidRPr="00775CC0">
                      <w:rPr>
                        <w:lang w:val="en-US"/>
                      </w:rPr>
                      <w:t xml:space="preserve">+49 </w:t>
                    </w:r>
                    <w:r w:rsidR="003C3824" w:rsidRPr="00775CC0">
                      <w:rPr>
                        <w:lang w:val="en-US"/>
                      </w:rPr>
                      <w:t>214 6009-2536</w:t>
                    </w:r>
                  </w:p>
                  <w:p w:rsidR="00E62909" w:rsidRPr="00775CC0" w:rsidRDefault="00E62909" w:rsidP="00E62909">
                    <w:pPr>
                      <w:pStyle w:val="MarginalSubheadline"/>
                      <w:rPr>
                        <w:lang w:val="en-US"/>
                      </w:rPr>
                    </w:pPr>
                    <w:r w:rsidRPr="00775CC0">
                      <w:rPr>
                        <w:lang w:val="en-US"/>
                      </w:rPr>
                      <w:t>Email</w:t>
                    </w:r>
                  </w:p>
                  <w:p w:rsidR="00E62909" w:rsidRPr="00775CC0" w:rsidRDefault="003C3824" w:rsidP="00E62909">
                    <w:pPr>
                      <w:pStyle w:val="MarginalGrey"/>
                      <w:rPr>
                        <w:lang w:val="en-US"/>
                      </w:rPr>
                    </w:pPr>
                    <w:r w:rsidRPr="00775CC0">
                      <w:rPr>
                        <w:lang w:val="en-US"/>
                      </w:rPr>
                      <w:t>frank</w:t>
                    </w:r>
                    <w:r w:rsidR="008B2713" w:rsidRPr="00775CC0">
                      <w:rPr>
                        <w:lang w:val="en-US"/>
                      </w:rPr>
                      <w:t>.</w:t>
                    </w:r>
                    <w:r w:rsidRPr="00775CC0">
                      <w:rPr>
                        <w:lang w:val="en-US"/>
                      </w:rPr>
                      <w:t>rothbarth</w:t>
                    </w:r>
                  </w:p>
                  <w:p w:rsidR="00E62909" w:rsidRPr="00775CC0" w:rsidRDefault="00E62909" w:rsidP="00E62909">
                    <w:pPr>
                      <w:pStyle w:val="MarginalGrey"/>
                      <w:rPr>
                        <w:lang w:val="en-US"/>
                      </w:rPr>
                    </w:pPr>
                    <w:r w:rsidRPr="00775CC0">
                      <w:rPr>
                        <w:lang w:val="en-US"/>
                      </w:rPr>
                      <w:t>@covestro.com</w:t>
                    </w:r>
                  </w:p>
                  <w:p w:rsidR="00E62909" w:rsidRPr="00775CC0" w:rsidRDefault="00E62909" w:rsidP="00E62909">
                    <w:pPr>
                      <w:pStyle w:val="MarginalGrey"/>
                      <w:rPr>
                        <w:lang w:val="en-US"/>
                      </w:rPr>
                    </w:pPr>
                  </w:p>
                  <w:p w:rsidR="00E62909" w:rsidRPr="00775CC0" w:rsidRDefault="00E62909" w:rsidP="00E62909">
                    <w:pPr>
                      <w:pStyle w:val="MarginalGrey"/>
                      <w:rPr>
                        <w:lang w:val="en-US"/>
                      </w:rPr>
                    </w:pPr>
                  </w:p>
                  <w:p w:rsidR="004E379C" w:rsidRPr="00775CC0" w:rsidRDefault="004E379C" w:rsidP="004E379C">
                    <w:pPr>
                      <w:pStyle w:val="MarginalHeadline"/>
                      <w:rPr>
                        <w:lang w:val="en-US"/>
                      </w:rPr>
                    </w:pPr>
                    <w:r w:rsidRPr="00775CC0">
                      <w:rPr>
                        <w:lang w:val="en-US"/>
                      </w:rPr>
                      <w:t>Recticel NV</w:t>
                    </w:r>
                  </w:p>
                  <w:p w:rsidR="004E379C" w:rsidRPr="007D3CF4" w:rsidRDefault="00177BDD" w:rsidP="004E379C">
                    <w:pPr>
                      <w:pStyle w:val="MarginalGrey"/>
                      <w:rPr>
                        <w:lang w:val="en-US"/>
                      </w:rPr>
                    </w:pPr>
                    <w:r>
                      <w:rPr>
                        <w:lang w:val="en-US"/>
                      </w:rPr>
                      <w:t>Olympiadenlaan 2</w:t>
                    </w:r>
                  </w:p>
                  <w:p w:rsidR="004E379C" w:rsidRPr="007D3CF4" w:rsidRDefault="00177BDD" w:rsidP="004E379C">
                    <w:pPr>
                      <w:pStyle w:val="MarginalGrey"/>
                      <w:rPr>
                        <w:lang w:val="en-US"/>
                      </w:rPr>
                    </w:pPr>
                    <w:r>
                      <w:rPr>
                        <w:lang w:val="en-US"/>
                      </w:rPr>
                      <w:t>1140 Evere</w:t>
                    </w:r>
                  </w:p>
                  <w:p w:rsidR="004E379C" w:rsidRPr="007D3CF4" w:rsidRDefault="004E379C" w:rsidP="004E379C">
                    <w:pPr>
                      <w:pStyle w:val="MarginalGrey"/>
                      <w:rPr>
                        <w:lang w:val="en-US"/>
                      </w:rPr>
                    </w:pPr>
                    <w:r>
                      <w:rPr>
                        <w:lang w:val="en-US"/>
                      </w:rPr>
                      <w:t>Belgium</w:t>
                    </w:r>
                  </w:p>
                  <w:p w:rsidR="004E379C" w:rsidRPr="007D3CF4" w:rsidRDefault="004E379C" w:rsidP="004E379C">
                    <w:pPr>
                      <w:pStyle w:val="MarginalGrey"/>
                      <w:rPr>
                        <w:lang w:val="en-US"/>
                      </w:rPr>
                    </w:pPr>
                  </w:p>
                  <w:p w:rsidR="004E379C" w:rsidRPr="007D3CF4" w:rsidRDefault="004E379C" w:rsidP="004E379C">
                    <w:pPr>
                      <w:pStyle w:val="MarginalSubheadline"/>
                      <w:rPr>
                        <w:lang w:val="en-US"/>
                      </w:rPr>
                    </w:pPr>
                    <w:r>
                      <w:rPr>
                        <w:lang w:val="en-US"/>
                      </w:rPr>
                      <w:t>Contact</w:t>
                    </w:r>
                  </w:p>
                  <w:p w:rsidR="004E379C" w:rsidRPr="007D3CF4" w:rsidRDefault="00177BDD" w:rsidP="004E379C">
                    <w:pPr>
                      <w:pStyle w:val="MarginalGrey"/>
                    </w:pPr>
                    <w:r>
                      <w:t>Benjamin Marien</w:t>
                    </w:r>
                  </w:p>
                  <w:p w:rsidR="004E379C" w:rsidRPr="007D3CF4" w:rsidRDefault="004E379C" w:rsidP="004E379C">
                    <w:pPr>
                      <w:pStyle w:val="MarginalSubheadline"/>
                      <w:rPr>
                        <w:lang w:val="en-US"/>
                      </w:rPr>
                    </w:pPr>
                    <w:r>
                      <w:rPr>
                        <w:lang w:val="en-US"/>
                      </w:rPr>
                      <w:t>Telephone</w:t>
                    </w:r>
                  </w:p>
                  <w:p w:rsidR="004E379C" w:rsidRPr="007D3CF4" w:rsidRDefault="004E379C" w:rsidP="004E379C">
                    <w:pPr>
                      <w:pStyle w:val="MarginalGrey"/>
                      <w:rPr>
                        <w:lang w:val="en-US"/>
                      </w:rPr>
                    </w:pPr>
                    <w:r>
                      <w:rPr>
                        <w:lang w:val="en-US"/>
                      </w:rPr>
                      <w:t xml:space="preserve">+32 </w:t>
                    </w:r>
                    <w:r w:rsidR="00177BDD">
                      <w:rPr>
                        <w:lang w:val="en-US"/>
                      </w:rPr>
                      <w:t>496127111</w:t>
                    </w:r>
                  </w:p>
                  <w:p w:rsidR="004E379C" w:rsidRPr="007D3CF4" w:rsidRDefault="004E379C" w:rsidP="004E379C">
                    <w:pPr>
                      <w:pStyle w:val="MarginalSubheadline"/>
                      <w:rPr>
                        <w:lang w:val="en-US"/>
                      </w:rPr>
                    </w:pPr>
                    <w:r w:rsidRPr="007D3CF4">
                      <w:rPr>
                        <w:lang w:val="en-US"/>
                      </w:rPr>
                      <w:t>Email</w:t>
                    </w:r>
                  </w:p>
                  <w:p w:rsidR="004E379C" w:rsidRPr="007D3CF4" w:rsidRDefault="00177BDD" w:rsidP="004E379C">
                    <w:pPr>
                      <w:pStyle w:val="MarginalGrey"/>
                      <w:rPr>
                        <w:lang w:val="en-US"/>
                      </w:rPr>
                    </w:pPr>
                    <w:r>
                      <w:rPr>
                        <w:lang w:val="en-US"/>
                      </w:rPr>
                      <w:t>marien.benjamin</w:t>
                    </w:r>
                  </w:p>
                  <w:p w:rsidR="004E379C" w:rsidRPr="007D3CF4" w:rsidRDefault="004E379C" w:rsidP="004E379C">
                    <w:pPr>
                      <w:pStyle w:val="MarginalGrey"/>
                      <w:rPr>
                        <w:lang w:val="en-US"/>
                      </w:rPr>
                    </w:pPr>
                    <w:r w:rsidRPr="007D3CF4">
                      <w:rPr>
                        <w:lang w:val="en-US"/>
                      </w:rPr>
                      <w:t>@</w:t>
                    </w:r>
                    <w:r>
                      <w:rPr>
                        <w:lang w:val="en-US"/>
                      </w:rPr>
                      <w:t>recticel</w:t>
                    </w:r>
                    <w:r w:rsidRPr="007D3CF4">
                      <w:rPr>
                        <w:lang w:val="en-US"/>
                      </w:rPr>
                      <w:t>.com</w:t>
                    </w: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7669D7C" wp14:editId="06B4557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9B7147B"/>
    <w:multiLevelType w:val="hybridMultilevel"/>
    <w:tmpl w:val="CC5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37B7"/>
    <w:rsid w:val="00044B54"/>
    <w:rsid w:val="00052A94"/>
    <w:rsid w:val="00085F89"/>
    <w:rsid w:val="000A416D"/>
    <w:rsid w:val="000B04F1"/>
    <w:rsid w:val="000B300D"/>
    <w:rsid w:val="000B7592"/>
    <w:rsid w:val="000E2848"/>
    <w:rsid w:val="000E52AD"/>
    <w:rsid w:val="000E7757"/>
    <w:rsid w:val="000F0027"/>
    <w:rsid w:val="000F32A8"/>
    <w:rsid w:val="00103257"/>
    <w:rsid w:val="00103764"/>
    <w:rsid w:val="00106178"/>
    <w:rsid w:val="00117E89"/>
    <w:rsid w:val="00134043"/>
    <w:rsid w:val="0015231E"/>
    <w:rsid w:val="00163F6F"/>
    <w:rsid w:val="00172842"/>
    <w:rsid w:val="00177BDD"/>
    <w:rsid w:val="00196CDE"/>
    <w:rsid w:val="001A3DDD"/>
    <w:rsid w:val="001B2DCD"/>
    <w:rsid w:val="001B3570"/>
    <w:rsid w:val="001D6AF6"/>
    <w:rsid w:val="001E0514"/>
    <w:rsid w:val="001E533F"/>
    <w:rsid w:val="001E6DEE"/>
    <w:rsid w:val="001E7177"/>
    <w:rsid w:val="001E7B93"/>
    <w:rsid w:val="001F13D6"/>
    <w:rsid w:val="001F36CF"/>
    <w:rsid w:val="001F673F"/>
    <w:rsid w:val="001F6D38"/>
    <w:rsid w:val="00205C8A"/>
    <w:rsid w:val="00215EC2"/>
    <w:rsid w:val="00217AC4"/>
    <w:rsid w:val="0022677C"/>
    <w:rsid w:val="00234B3B"/>
    <w:rsid w:val="002563BB"/>
    <w:rsid w:val="00256946"/>
    <w:rsid w:val="00256EE5"/>
    <w:rsid w:val="002766B7"/>
    <w:rsid w:val="002A4CF2"/>
    <w:rsid w:val="002A72A9"/>
    <w:rsid w:val="002B4B6B"/>
    <w:rsid w:val="002C35B8"/>
    <w:rsid w:val="002E4ED7"/>
    <w:rsid w:val="002F1CCE"/>
    <w:rsid w:val="002F5DC7"/>
    <w:rsid w:val="003139A3"/>
    <w:rsid w:val="0031458D"/>
    <w:rsid w:val="00344CC5"/>
    <w:rsid w:val="0036739E"/>
    <w:rsid w:val="00370482"/>
    <w:rsid w:val="003A1EAA"/>
    <w:rsid w:val="003A7B52"/>
    <w:rsid w:val="003C3824"/>
    <w:rsid w:val="003C67DA"/>
    <w:rsid w:val="003D54C8"/>
    <w:rsid w:val="003D68B1"/>
    <w:rsid w:val="003F4DF0"/>
    <w:rsid w:val="00406164"/>
    <w:rsid w:val="0040658E"/>
    <w:rsid w:val="00435B81"/>
    <w:rsid w:val="00437F75"/>
    <w:rsid w:val="004444E9"/>
    <w:rsid w:val="00475EED"/>
    <w:rsid w:val="00476AE1"/>
    <w:rsid w:val="004842C7"/>
    <w:rsid w:val="004903F5"/>
    <w:rsid w:val="0049092D"/>
    <w:rsid w:val="00491283"/>
    <w:rsid w:val="004A157B"/>
    <w:rsid w:val="004A5931"/>
    <w:rsid w:val="004C52C2"/>
    <w:rsid w:val="004E379C"/>
    <w:rsid w:val="0050321A"/>
    <w:rsid w:val="0052202A"/>
    <w:rsid w:val="00522901"/>
    <w:rsid w:val="005237E8"/>
    <w:rsid w:val="00530D8E"/>
    <w:rsid w:val="00534805"/>
    <w:rsid w:val="00543C8B"/>
    <w:rsid w:val="0055576E"/>
    <w:rsid w:val="00562695"/>
    <w:rsid w:val="00571F9E"/>
    <w:rsid w:val="005A27B7"/>
    <w:rsid w:val="005B1908"/>
    <w:rsid w:val="005C2CBD"/>
    <w:rsid w:val="005C2D2E"/>
    <w:rsid w:val="005C3400"/>
    <w:rsid w:val="005F3F63"/>
    <w:rsid w:val="00621109"/>
    <w:rsid w:val="00661F9F"/>
    <w:rsid w:val="00664588"/>
    <w:rsid w:val="006724F8"/>
    <w:rsid w:val="0067551F"/>
    <w:rsid w:val="006810FA"/>
    <w:rsid w:val="006C511E"/>
    <w:rsid w:val="00703144"/>
    <w:rsid w:val="00713937"/>
    <w:rsid w:val="00715731"/>
    <w:rsid w:val="00722E79"/>
    <w:rsid w:val="00727E70"/>
    <w:rsid w:val="00747C3E"/>
    <w:rsid w:val="00751D2E"/>
    <w:rsid w:val="00754714"/>
    <w:rsid w:val="00775CC0"/>
    <w:rsid w:val="00784BB0"/>
    <w:rsid w:val="007947EC"/>
    <w:rsid w:val="007A05BD"/>
    <w:rsid w:val="007A3FCF"/>
    <w:rsid w:val="007B0D43"/>
    <w:rsid w:val="007B0D8D"/>
    <w:rsid w:val="007D3CF4"/>
    <w:rsid w:val="007D4B38"/>
    <w:rsid w:val="007F5C30"/>
    <w:rsid w:val="00804841"/>
    <w:rsid w:val="00830361"/>
    <w:rsid w:val="00841A7A"/>
    <w:rsid w:val="008517F1"/>
    <w:rsid w:val="00856C48"/>
    <w:rsid w:val="00866ABC"/>
    <w:rsid w:val="00867BC3"/>
    <w:rsid w:val="008762B1"/>
    <w:rsid w:val="00892FBA"/>
    <w:rsid w:val="008A4F91"/>
    <w:rsid w:val="008A6170"/>
    <w:rsid w:val="008B2713"/>
    <w:rsid w:val="008B2CD7"/>
    <w:rsid w:val="008B7385"/>
    <w:rsid w:val="00901975"/>
    <w:rsid w:val="00903143"/>
    <w:rsid w:val="00907DBE"/>
    <w:rsid w:val="009647FA"/>
    <w:rsid w:val="00970C8B"/>
    <w:rsid w:val="009A418F"/>
    <w:rsid w:val="009B27B7"/>
    <w:rsid w:val="009C59C4"/>
    <w:rsid w:val="009D60D6"/>
    <w:rsid w:val="009F0AD9"/>
    <w:rsid w:val="00A04C74"/>
    <w:rsid w:val="00A61D91"/>
    <w:rsid w:val="00A7015B"/>
    <w:rsid w:val="00A80B82"/>
    <w:rsid w:val="00A851CC"/>
    <w:rsid w:val="00A85DD1"/>
    <w:rsid w:val="00A91ED5"/>
    <w:rsid w:val="00AA400A"/>
    <w:rsid w:val="00AB4421"/>
    <w:rsid w:val="00AD4524"/>
    <w:rsid w:val="00AD460F"/>
    <w:rsid w:val="00B01CE8"/>
    <w:rsid w:val="00B05904"/>
    <w:rsid w:val="00B17D29"/>
    <w:rsid w:val="00B24217"/>
    <w:rsid w:val="00B271EE"/>
    <w:rsid w:val="00B51CB1"/>
    <w:rsid w:val="00B536F5"/>
    <w:rsid w:val="00B839DC"/>
    <w:rsid w:val="00BA0CE3"/>
    <w:rsid w:val="00BB77D3"/>
    <w:rsid w:val="00BD6BC4"/>
    <w:rsid w:val="00C07F1A"/>
    <w:rsid w:val="00C21965"/>
    <w:rsid w:val="00C26A6F"/>
    <w:rsid w:val="00C553E7"/>
    <w:rsid w:val="00C7488F"/>
    <w:rsid w:val="00C80D9C"/>
    <w:rsid w:val="00C83F7E"/>
    <w:rsid w:val="00C9256B"/>
    <w:rsid w:val="00C95C3A"/>
    <w:rsid w:val="00C960FD"/>
    <w:rsid w:val="00CB47BA"/>
    <w:rsid w:val="00CC6262"/>
    <w:rsid w:val="00CC73C3"/>
    <w:rsid w:val="00CD15B3"/>
    <w:rsid w:val="00CD485E"/>
    <w:rsid w:val="00CD6097"/>
    <w:rsid w:val="00CE1D96"/>
    <w:rsid w:val="00CE5C3C"/>
    <w:rsid w:val="00CE6424"/>
    <w:rsid w:val="00CF3503"/>
    <w:rsid w:val="00CF7F49"/>
    <w:rsid w:val="00D04345"/>
    <w:rsid w:val="00D0636E"/>
    <w:rsid w:val="00D240FF"/>
    <w:rsid w:val="00D45BF1"/>
    <w:rsid w:val="00D45E0F"/>
    <w:rsid w:val="00D63979"/>
    <w:rsid w:val="00D669B9"/>
    <w:rsid w:val="00D71C0A"/>
    <w:rsid w:val="00D72832"/>
    <w:rsid w:val="00DA0C05"/>
    <w:rsid w:val="00DA1ABC"/>
    <w:rsid w:val="00DA7800"/>
    <w:rsid w:val="00DA7A19"/>
    <w:rsid w:val="00DA7DB7"/>
    <w:rsid w:val="00DB27C3"/>
    <w:rsid w:val="00DB5D07"/>
    <w:rsid w:val="00DB6E27"/>
    <w:rsid w:val="00DC1CDB"/>
    <w:rsid w:val="00DC60B9"/>
    <w:rsid w:val="00DE590A"/>
    <w:rsid w:val="00DF013D"/>
    <w:rsid w:val="00DF4B13"/>
    <w:rsid w:val="00E0361B"/>
    <w:rsid w:val="00E10A76"/>
    <w:rsid w:val="00E23C7B"/>
    <w:rsid w:val="00E3018D"/>
    <w:rsid w:val="00E34EB1"/>
    <w:rsid w:val="00E469A8"/>
    <w:rsid w:val="00E52B45"/>
    <w:rsid w:val="00E539E1"/>
    <w:rsid w:val="00E610A8"/>
    <w:rsid w:val="00E62909"/>
    <w:rsid w:val="00E62F1E"/>
    <w:rsid w:val="00E6434E"/>
    <w:rsid w:val="00E72908"/>
    <w:rsid w:val="00E82E2A"/>
    <w:rsid w:val="00E83BAB"/>
    <w:rsid w:val="00E91DBC"/>
    <w:rsid w:val="00EB6440"/>
    <w:rsid w:val="00EC2278"/>
    <w:rsid w:val="00ED6A1D"/>
    <w:rsid w:val="00EE58B0"/>
    <w:rsid w:val="00F205A5"/>
    <w:rsid w:val="00F45DD6"/>
    <w:rsid w:val="00F5386F"/>
    <w:rsid w:val="00F53A16"/>
    <w:rsid w:val="00F55F45"/>
    <w:rsid w:val="00F669FE"/>
    <w:rsid w:val="00F7326C"/>
    <w:rsid w:val="00FA4A51"/>
    <w:rsid w:val="00FC0DC4"/>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D45E0F"/>
    <w:rPr>
      <w:sz w:val="16"/>
      <w:szCs w:val="16"/>
    </w:rPr>
  </w:style>
  <w:style w:type="paragraph" w:styleId="Kommentartext">
    <w:name w:val="annotation text"/>
    <w:basedOn w:val="Standard"/>
    <w:link w:val="KommentartextZchn"/>
    <w:uiPriority w:val="99"/>
    <w:semiHidden/>
    <w:unhideWhenUsed/>
    <w:rsid w:val="00D45E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5E0F"/>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45E0F"/>
    <w:rPr>
      <w:b/>
      <w:bCs/>
    </w:rPr>
  </w:style>
  <w:style w:type="character" w:customStyle="1" w:styleId="KommentarthemaZchn">
    <w:name w:val="Kommentarthema Zchn"/>
    <w:basedOn w:val="KommentartextZchn"/>
    <w:link w:val="Kommentarthema"/>
    <w:uiPriority w:val="99"/>
    <w:semiHidden/>
    <w:rsid w:val="00D45E0F"/>
    <w:rPr>
      <w:b/>
      <w:bCs/>
      <w:noProof/>
      <w:spacing w:val="-2"/>
      <w:kern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D45E0F"/>
    <w:rPr>
      <w:sz w:val="16"/>
      <w:szCs w:val="16"/>
    </w:rPr>
  </w:style>
  <w:style w:type="paragraph" w:styleId="Kommentartext">
    <w:name w:val="annotation text"/>
    <w:basedOn w:val="Standard"/>
    <w:link w:val="KommentartextZchn"/>
    <w:uiPriority w:val="99"/>
    <w:semiHidden/>
    <w:unhideWhenUsed/>
    <w:rsid w:val="00D45E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5E0F"/>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45E0F"/>
    <w:rPr>
      <w:b/>
      <w:bCs/>
    </w:rPr>
  </w:style>
  <w:style w:type="character" w:customStyle="1" w:styleId="KommentarthemaZchn">
    <w:name w:val="Kommentarthema Zchn"/>
    <w:basedOn w:val="KommentartextZchn"/>
    <w:link w:val="Kommentarthema"/>
    <w:uiPriority w:val="99"/>
    <w:semiHidden/>
    <w:rsid w:val="00D45E0F"/>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hlaraffi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m-cologn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vestr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ecticel.com"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175E-4428-4780-93AB-84F71326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Maritta Knueppel</cp:lastModifiedBy>
  <cp:revision>4</cp:revision>
  <cp:lastPrinted>2019-12-20T14:27:00Z</cp:lastPrinted>
  <dcterms:created xsi:type="dcterms:W3CDTF">2020-01-09T10:50:00Z</dcterms:created>
  <dcterms:modified xsi:type="dcterms:W3CDTF">2020-01-10T07:47:00Z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