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865F9A" w:rsidP="00F1794C">
      <w:pPr>
        <w:spacing w:after="0" w:line="300" w:lineRule="atLeast"/>
        <w:rPr>
          <w:lang w:val="de-DE"/>
        </w:rPr>
      </w:pPr>
      <w:r w:rsidRPr="00865F9A">
        <w:rPr>
          <w:lang w:val="de-DE"/>
        </w:rPr>
        <w:t>Aktionsplan „Niedrigwasser Rhein“ mit Bundesminister Scheuer unterzeichnet:</w:t>
      </w:r>
    </w:p>
    <w:p w:rsidR="00F1794C" w:rsidRPr="00D67291" w:rsidRDefault="00F1794C" w:rsidP="00F1794C">
      <w:pPr>
        <w:spacing w:after="0" w:line="300" w:lineRule="atLeast"/>
        <w:rPr>
          <w:lang w:val="de-DE"/>
        </w:rPr>
      </w:pPr>
    </w:p>
    <w:p w:rsidR="00F1794C" w:rsidRDefault="00865F9A" w:rsidP="00F1794C">
      <w:pPr>
        <w:spacing w:after="0" w:line="300" w:lineRule="atLeast"/>
        <w:rPr>
          <w:b/>
          <w:sz w:val="30"/>
          <w:szCs w:val="30"/>
          <w:lang w:val="de-DE"/>
        </w:rPr>
      </w:pPr>
      <w:r w:rsidRPr="00865F9A">
        <w:rPr>
          <w:b/>
          <w:sz w:val="30"/>
          <w:szCs w:val="30"/>
          <w:lang w:val="de-DE"/>
        </w:rPr>
        <w:t xml:space="preserve">Rhein als Lebensader der </w:t>
      </w:r>
      <w:r w:rsidR="00DA4C0D" w:rsidRPr="00DA4C0D">
        <w:rPr>
          <w:b/>
          <w:sz w:val="30"/>
          <w:szCs w:val="30"/>
          <w:lang w:val="de-DE"/>
        </w:rPr>
        <w:t>Niederrhein-Standorte</w:t>
      </w:r>
      <w:r w:rsidRPr="00865F9A">
        <w:rPr>
          <w:b/>
          <w:sz w:val="30"/>
          <w:szCs w:val="30"/>
          <w:lang w:val="de-DE"/>
        </w:rPr>
        <w:t xml:space="preserve"> soll gestärkt werden</w:t>
      </w:r>
    </w:p>
    <w:p w:rsidR="00865F9A" w:rsidRPr="00D67291" w:rsidRDefault="00865F9A" w:rsidP="00F1794C">
      <w:pPr>
        <w:spacing w:after="0" w:line="300" w:lineRule="atLeast"/>
        <w:rPr>
          <w:lang w:val="de-DE"/>
        </w:rPr>
      </w:pPr>
    </w:p>
    <w:p w:rsidR="00865F9A" w:rsidRPr="00865F9A" w:rsidRDefault="00865F9A" w:rsidP="00865F9A">
      <w:pPr>
        <w:pStyle w:val="Listenabsatz"/>
        <w:numPr>
          <w:ilvl w:val="0"/>
          <w:numId w:val="4"/>
        </w:numPr>
        <w:spacing w:after="0" w:line="300" w:lineRule="atLeast"/>
        <w:rPr>
          <w:b/>
          <w:lang w:val="de-DE"/>
        </w:rPr>
      </w:pPr>
      <w:r w:rsidRPr="00865F9A">
        <w:rPr>
          <w:b/>
          <w:lang w:val="de-DE"/>
        </w:rPr>
        <w:t xml:space="preserve">Aktionsplan von Bundesverkehrsministerium und Industrie </w:t>
      </w:r>
    </w:p>
    <w:p w:rsidR="00865F9A" w:rsidRPr="00865F9A" w:rsidRDefault="00865F9A" w:rsidP="00865F9A">
      <w:pPr>
        <w:pStyle w:val="Listenabsatz"/>
        <w:numPr>
          <w:ilvl w:val="0"/>
          <w:numId w:val="4"/>
        </w:numPr>
        <w:spacing w:after="0" w:line="300" w:lineRule="atLeast"/>
        <w:rPr>
          <w:b/>
          <w:lang w:val="de-DE"/>
        </w:rPr>
      </w:pPr>
      <w:r w:rsidRPr="00865F9A">
        <w:rPr>
          <w:b/>
          <w:lang w:val="de-DE"/>
        </w:rPr>
        <w:t xml:space="preserve">Lösungen für Standortsicherung bei Niedrigwasser-Phasen wie 2018 </w:t>
      </w:r>
    </w:p>
    <w:p w:rsidR="00F1794C" w:rsidRPr="00865F9A" w:rsidRDefault="00865F9A" w:rsidP="00865F9A">
      <w:pPr>
        <w:pStyle w:val="Listenabsatz"/>
        <w:numPr>
          <w:ilvl w:val="0"/>
          <w:numId w:val="4"/>
        </w:numPr>
        <w:spacing w:after="0" w:line="300" w:lineRule="atLeast"/>
        <w:rPr>
          <w:lang w:val="de-DE"/>
        </w:rPr>
      </w:pPr>
      <w:r w:rsidRPr="00865F9A">
        <w:rPr>
          <w:b/>
          <w:lang w:val="de-DE"/>
        </w:rPr>
        <w:t>Covestro begrüßt vorgestellten „8-Punkte-Plan“ und leistet Beitrag</w:t>
      </w:r>
    </w:p>
    <w:p w:rsidR="00865F9A" w:rsidRDefault="00865F9A" w:rsidP="004E6229">
      <w:pPr>
        <w:spacing w:after="0" w:line="300" w:lineRule="atLeast"/>
        <w:rPr>
          <w:lang w:val="de-DE"/>
        </w:rPr>
      </w:pPr>
    </w:p>
    <w:p w:rsidR="00865F9A" w:rsidRPr="00865F9A" w:rsidRDefault="00865F9A" w:rsidP="00865F9A">
      <w:pPr>
        <w:spacing w:after="0" w:line="300" w:lineRule="atLeast"/>
        <w:rPr>
          <w:lang w:val="de-DE"/>
        </w:rPr>
      </w:pPr>
      <w:r w:rsidRPr="00865F9A">
        <w:rPr>
          <w:lang w:val="de-DE"/>
        </w:rPr>
        <w:t>Der Rhein soll trotz klimatischer Veränderungen ein zuverlässig kalkulierbarer Transportweg bleiben. Welche Schritte dazu notwendig sind, stellten Bundesverkehrsminister Andreas Scheuer und Industrievertreter heute in Köln mit dem Aktionsplan „Niedrigwasser Rhein“ mit acht Maßnahmen vor. Covestro-Produktionsvorstand Dr. Klaus Schäfer gehörte zu den Unterzeichnern und begrüßte den Schritt. Für die Standorte in Nordrhein-Westfalen ist der zuverlässige Transport auf dem Rhein von besonderer Bedeutung. Die lange Niedrigwasserphase 2018 stellte Covestro und andere Unternehmen vor</w:t>
      </w:r>
      <w:r w:rsidR="0095455F" w:rsidRPr="0095455F">
        <w:rPr>
          <w:lang w:val="de-DE"/>
        </w:rPr>
        <w:t xml:space="preserve"> größere Schwierigkeiten</w:t>
      </w:r>
      <w:r w:rsidRPr="00865F9A">
        <w:rPr>
          <w:lang w:val="de-DE"/>
        </w:rPr>
        <w:t xml:space="preserve"> und führte zu Produktionsausfällen.</w:t>
      </w:r>
    </w:p>
    <w:p w:rsidR="00865F9A" w:rsidRPr="00865F9A" w:rsidRDefault="00865F9A" w:rsidP="00865F9A">
      <w:pPr>
        <w:spacing w:after="0" w:line="300" w:lineRule="atLeast"/>
        <w:rPr>
          <w:lang w:val="de-DE"/>
        </w:rPr>
      </w:pPr>
    </w:p>
    <w:p w:rsidR="00865F9A" w:rsidRPr="00865F9A" w:rsidRDefault="00865F9A" w:rsidP="00865F9A">
      <w:pPr>
        <w:spacing w:after="0" w:line="300" w:lineRule="atLeast"/>
        <w:rPr>
          <w:lang w:val="de-DE"/>
        </w:rPr>
      </w:pPr>
      <w:r w:rsidRPr="00865F9A">
        <w:rPr>
          <w:lang w:val="de-DE"/>
        </w:rPr>
        <w:t>„Der Rhein ist eine Lebensader für unsere Standorte. Daher ist der heute vereinbarte Plan mit acht definierten Aktionspunkten ein wichtiges Zeichen der Politik und der Industrie, gemeinsam an langfristigen Lösungen zu arbeiten“, meinte Schäfer mit Blick auf die Bedeutung des Rheins. „Wir sind grundsätzlich auf witterungsbedingte Einschränkungen eingestellt, aber extreme Ereignisse wie 2018 sind nur bedingt durch kurzfristige Verkehrsverlagerung und erweiterte Lagerkapazitäten zu überbrücken.“ Dementsprechend stark war der Konzern von dem lang anhaltenden Niedrigwasser im vergangenen Jahr betroffen. Durch eine Drosselung der Produktion und höhere Transportkosten entstanden Verluste im mittleren zweistelligen Millionenbereich.</w:t>
      </w:r>
    </w:p>
    <w:p w:rsidR="00865F9A" w:rsidRPr="00865F9A" w:rsidRDefault="00865F9A" w:rsidP="00865F9A">
      <w:pPr>
        <w:spacing w:after="0" w:line="300" w:lineRule="atLeast"/>
        <w:rPr>
          <w:lang w:val="de-DE"/>
        </w:rPr>
      </w:pPr>
    </w:p>
    <w:p w:rsidR="00865F9A" w:rsidRPr="00865F9A" w:rsidRDefault="00865F9A" w:rsidP="00865F9A">
      <w:pPr>
        <w:spacing w:after="0" w:line="300" w:lineRule="atLeast"/>
        <w:rPr>
          <w:lang w:val="de-DE"/>
        </w:rPr>
      </w:pPr>
    </w:p>
    <w:p w:rsidR="00865F9A" w:rsidRPr="00865F9A" w:rsidRDefault="00865F9A" w:rsidP="00865F9A">
      <w:pPr>
        <w:spacing w:after="0" w:line="300" w:lineRule="atLeast"/>
        <w:rPr>
          <w:lang w:val="de-DE"/>
        </w:rPr>
      </w:pPr>
      <w:r w:rsidRPr="00865F9A">
        <w:rPr>
          <w:lang w:val="de-DE"/>
        </w:rPr>
        <w:lastRenderedPageBreak/>
        <w:t>Weitere Zahlen untermauern die Bedeutung der Binnenschifffahrt für Covestro:</w:t>
      </w:r>
    </w:p>
    <w:p w:rsidR="00865F9A" w:rsidRPr="00865F9A" w:rsidRDefault="00865F9A" w:rsidP="00865F9A">
      <w:pPr>
        <w:spacing w:after="0" w:line="300" w:lineRule="atLeast"/>
        <w:rPr>
          <w:lang w:val="de-DE"/>
        </w:rPr>
      </w:pPr>
      <w:r w:rsidRPr="00865F9A">
        <w:rPr>
          <w:lang w:val="de-DE"/>
        </w:rPr>
        <w:t xml:space="preserve">Rund 75 Prozent der Rohstoffe erreichen die drei Niederrhein-Standorte in Leverkusen, Dormagen und Krefeld-Uerdingen per Binnenschiff. Jährlich werden bei Covestro in NRW rund 2800 Binnenschiffe ent- und beladen. Ein Binnenschiff ersetzt dabei durchschnittlich etwa 60 LKW oder 25 Bahnkesselwagen. Nur teilweise ist eine Verlagerung auf Straße oder Schiene möglich und aus ökonomischen sowie ökologischen Gesichtspunkten sinnvoll. </w:t>
      </w:r>
    </w:p>
    <w:p w:rsidR="00865F9A" w:rsidRPr="00865F9A" w:rsidRDefault="00865F9A" w:rsidP="00865F9A">
      <w:pPr>
        <w:spacing w:after="0" w:line="300" w:lineRule="atLeast"/>
        <w:rPr>
          <w:lang w:val="de-DE"/>
        </w:rPr>
      </w:pPr>
    </w:p>
    <w:p w:rsidR="00865F9A" w:rsidRPr="00865F9A" w:rsidRDefault="00865F9A" w:rsidP="00865F9A">
      <w:pPr>
        <w:spacing w:after="0" w:line="300" w:lineRule="atLeast"/>
        <w:rPr>
          <w:b/>
          <w:lang w:val="de-DE"/>
        </w:rPr>
      </w:pPr>
      <w:r w:rsidRPr="00865F9A">
        <w:rPr>
          <w:b/>
          <w:lang w:val="de-DE"/>
        </w:rPr>
        <w:t>Zuverlässig kalkulierbare Transportbedingungen schaffen</w:t>
      </w:r>
    </w:p>
    <w:p w:rsidR="00865F9A" w:rsidRPr="00865F9A" w:rsidRDefault="00865F9A" w:rsidP="00865F9A">
      <w:pPr>
        <w:spacing w:after="0" w:line="300" w:lineRule="atLeast"/>
        <w:rPr>
          <w:lang w:val="de-DE"/>
        </w:rPr>
      </w:pPr>
    </w:p>
    <w:p w:rsidR="00865F9A" w:rsidRPr="00865F9A" w:rsidRDefault="00865F9A" w:rsidP="00865F9A">
      <w:pPr>
        <w:spacing w:after="0" w:line="300" w:lineRule="atLeast"/>
        <w:rPr>
          <w:lang w:val="de-DE"/>
        </w:rPr>
      </w:pPr>
      <w:r w:rsidRPr="00865F9A">
        <w:rPr>
          <w:lang w:val="de-DE"/>
        </w:rPr>
        <w:t>„Wir unterstützen den gemeinsamen Aktionsplan und werden aktiv daran mitarbeiten, den Rhein als Transportweg zu stärken. Das Binnenschiff als leistungsfähiges und umweltschonendes Verkehrsmittel wird für uns eine zentrale Bedeutung behalten“, erklärte Schäfer weiter. So prüft Covestro etwa, ob verstärkt so genannte Flachbodenschiffe eingesetzt und zusätzliche Tankkapazitäten geschaffen werden könnten. Eine weitere Möglichkeit: Die Schiffsbeladungen bzw. -entladungen könnten durch höhere Pumpraten beschleunigt werden, um so eine höhere Schiffsfrequenz an den Anlegern in Niedrigwasserphasen zu erreichen.</w:t>
      </w:r>
    </w:p>
    <w:p w:rsidR="00865F9A" w:rsidRPr="00865F9A" w:rsidRDefault="00865F9A" w:rsidP="00865F9A">
      <w:pPr>
        <w:spacing w:after="0" w:line="300" w:lineRule="atLeast"/>
        <w:rPr>
          <w:lang w:val="de-DE"/>
        </w:rPr>
      </w:pPr>
    </w:p>
    <w:p w:rsidR="00C85CD0" w:rsidRPr="00845AAD" w:rsidRDefault="00865F9A" w:rsidP="00865F9A">
      <w:pPr>
        <w:spacing w:after="0" w:line="300" w:lineRule="atLeast"/>
        <w:rPr>
          <w:lang w:val="de-DE"/>
        </w:rPr>
      </w:pPr>
      <w:r w:rsidRPr="00865F9A">
        <w:rPr>
          <w:lang w:val="de-DE"/>
        </w:rPr>
        <w:t>Der Aktionsplan enthält acht kurz-, mittel- und langfristige Maßnahmen in verschiedenen Bereichen. So sollen beispielweise die Wasserstandsvorhersage verbessert und neue Transportkonzepte mit Schiffstypen entwickelt werden, die für Niedrigwasser besser geeignet sind. Zentrales Handlungsfeld ist außerdem die Abladeoptimierung am Mittelrhein, die nun schneller vorangetrieben werden soll.</w:t>
      </w:r>
    </w:p>
    <w:p w:rsidR="00C85CD0" w:rsidRDefault="00C85CD0" w:rsidP="004E6229">
      <w:pPr>
        <w:spacing w:after="0" w:line="300" w:lineRule="atLeast"/>
        <w:rPr>
          <w:lang w:val="de-DE"/>
        </w:rPr>
      </w:pPr>
    </w:p>
    <w:p w:rsidR="00865F9A" w:rsidRPr="00865F9A" w:rsidRDefault="00865F9A" w:rsidP="00865F9A">
      <w:pPr>
        <w:spacing w:after="0" w:line="300" w:lineRule="atLeast"/>
        <w:rPr>
          <w:b/>
          <w:lang w:val="de-DE"/>
        </w:rPr>
      </w:pPr>
      <w:r w:rsidRPr="00865F9A">
        <w:rPr>
          <w:b/>
          <w:lang w:val="de-DE"/>
        </w:rPr>
        <w:t>Weiterführende</w:t>
      </w:r>
      <w:r w:rsidR="0095455F">
        <w:rPr>
          <w:b/>
          <w:lang w:val="de-DE"/>
        </w:rPr>
        <w:t>r</w:t>
      </w:r>
      <w:r w:rsidRPr="00865F9A">
        <w:rPr>
          <w:b/>
          <w:lang w:val="de-DE"/>
        </w:rPr>
        <w:t xml:space="preserve"> Link</w:t>
      </w:r>
    </w:p>
    <w:p w:rsidR="00865F9A" w:rsidRPr="00865F9A" w:rsidRDefault="00865F9A" w:rsidP="00865F9A">
      <w:pPr>
        <w:spacing w:after="0" w:line="300" w:lineRule="atLeast"/>
        <w:rPr>
          <w:lang w:val="de-DE"/>
        </w:rPr>
      </w:pPr>
    </w:p>
    <w:p w:rsidR="00865F9A" w:rsidRPr="0095455F" w:rsidRDefault="00865F9A" w:rsidP="0095455F">
      <w:pPr>
        <w:spacing w:after="0" w:line="300" w:lineRule="atLeast"/>
        <w:rPr>
          <w:lang w:val="de-DE"/>
        </w:rPr>
      </w:pPr>
      <w:r w:rsidRPr="0095455F">
        <w:rPr>
          <w:lang w:val="de-DE"/>
        </w:rPr>
        <w:t>VCI-Position zur Bedeutung der Binnenschifffahrt für die chemische Industrie</w:t>
      </w:r>
    </w:p>
    <w:p w:rsidR="00D67291" w:rsidRDefault="0052743B" w:rsidP="004E6229">
      <w:pPr>
        <w:spacing w:after="0" w:line="300" w:lineRule="atLeast"/>
        <w:rPr>
          <w:lang w:val="de-DE"/>
        </w:rPr>
      </w:pPr>
      <w:hyperlink r:id="rId9" w:history="1">
        <w:r w:rsidRPr="0052743B">
          <w:rPr>
            <w:rStyle w:val="Hyperlink"/>
            <w:lang w:val="de-DE"/>
          </w:rPr>
          <w:t>https://www.vci.de/themen/logistik-verkehr-verpackung/logistik-verkehr/8-punkte-plan-gegen-niedrigwasser-binnenschiffahrt-gemeinsame-erklaerung-bmvi-verbaende.jsp</w:t>
        </w:r>
      </w:hyperlink>
    </w:p>
    <w:p w:rsidR="0052743B" w:rsidRDefault="0052743B" w:rsidP="004E6229">
      <w:pPr>
        <w:spacing w:after="0" w:line="300" w:lineRule="atLeast"/>
        <w:rPr>
          <w:lang w:val="de-DE"/>
        </w:rPr>
      </w:pPr>
      <w:bookmarkStart w:id="0" w:name="_GoBack"/>
      <w:bookmarkEnd w:id="0"/>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lastRenderedPageBreak/>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670E26" w:rsidRDefault="00C85CD0" w:rsidP="004E6229">
      <w:pPr>
        <w:spacing w:after="0" w:line="300" w:lineRule="atLeast"/>
        <w:rPr>
          <w:i/>
          <w:lang w:val="de-DE"/>
        </w:rPr>
      </w:pPr>
      <w:r w:rsidRPr="00845AAD">
        <w:rPr>
          <w:i/>
          <w:lang w:val="de-DE"/>
        </w:rPr>
        <w:t>Diese Presse-Information steht auf dem Presseserv</w:t>
      </w:r>
      <w:r w:rsidR="00DE2374">
        <w:rPr>
          <w:i/>
          <w:lang w:val="de-DE"/>
        </w:rPr>
        <w:t xml:space="preserve">er von Covestro unter </w:t>
      </w:r>
      <w:hyperlink r:id="rId10" w:history="1">
        <w:r w:rsidR="00DE2374" w:rsidRPr="00865F9A">
          <w:rPr>
            <w:rStyle w:val="Hyperlink"/>
            <w:i/>
            <w:color w:val="auto"/>
            <w:u w:val="none"/>
            <w:lang w:val="de-DE"/>
          </w:rPr>
          <w:t>www.</w:t>
        </w:r>
        <w:r w:rsidRPr="00865F9A">
          <w:rPr>
            <w:rStyle w:val="Hyperlink"/>
            <w:i/>
            <w:color w:val="auto"/>
            <w:u w:val="none"/>
            <w:lang w:val="de-DE"/>
          </w:rPr>
          <w:t>covestro.</w:t>
        </w:r>
        <w:r w:rsidR="00DE2374" w:rsidRPr="00865F9A">
          <w:rPr>
            <w:rStyle w:val="Hyperlink"/>
            <w:i/>
            <w:color w:val="auto"/>
            <w:u w:val="none"/>
            <w:lang w:val="de-DE"/>
          </w:rPr>
          <w:t>com</w:t>
        </w:r>
      </w:hyperlink>
      <w:r w:rsidRPr="00845AAD">
        <w:rPr>
          <w:i/>
          <w:lang w:val="de-DE"/>
        </w:rPr>
        <w:t xml:space="preserve"> zum Download bereit. </w:t>
      </w:r>
      <w:r w:rsidR="003C26CE">
        <w:rPr>
          <w:i/>
          <w:lang w:val="de-DE"/>
        </w:rPr>
        <w:t>Am späten Nachmittag</w:t>
      </w:r>
      <w:r w:rsidR="0095455F">
        <w:rPr>
          <w:i/>
          <w:lang w:val="de-DE"/>
        </w:rPr>
        <w:t xml:space="preserve"> können </w:t>
      </w:r>
      <w:r w:rsidR="0095455F" w:rsidRPr="00D61966">
        <w:rPr>
          <w:i/>
          <w:lang w:val="de-DE"/>
        </w:rPr>
        <w:t>Sie</w:t>
      </w:r>
      <w:r w:rsidR="0095455F">
        <w:rPr>
          <w:i/>
          <w:lang w:val="de-DE"/>
        </w:rPr>
        <w:t xml:space="preserve"> dort </w:t>
      </w:r>
      <w:r w:rsidR="0095455F" w:rsidRPr="00D61966">
        <w:rPr>
          <w:i/>
          <w:lang w:val="de-DE"/>
        </w:rPr>
        <w:t>auch Bildmaterial herunterladen. Bitte beachten Sie die Quellenangabe.</w:t>
      </w:r>
    </w:p>
    <w:p w:rsidR="0064305F" w:rsidRPr="00845AAD" w:rsidRDefault="0064305F"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11" w:history="1">
        <w:r w:rsidR="00B0357E" w:rsidRPr="00865F9A">
          <w:rPr>
            <w:rStyle w:val="Hyperlink"/>
            <w:b/>
            <w:color w:val="auto"/>
            <w:u w:val="none"/>
            <w:lang w:val="de-DE"/>
          </w:rPr>
          <w:t>www.covestro.com</w:t>
        </w:r>
      </w:hyperlink>
      <w:r w:rsidRPr="00865F9A">
        <w:rPr>
          <w:lang w:val="de-DE"/>
        </w:rPr>
        <w:t>.</w:t>
      </w:r>
    </w:p>
    <w:p w:rsidR="00B0357E" w:rsidRPr="00845AAD" w:rsidRDefault="00B0357E" w:rsidP="004E6229">
      <w:pPr>
        <w:spacing w:after="0" w:line="300" w:lineRule="atLeast"/>
        <w:rPr>
          <w:lang w:val="de-DE"/>
        </w:rPr>
      </w:pPr>
      <w:r>
        <w:rPr>
          <w:lang w:val="de-DE"/>
        </w:rPr>
        <w:t xml:space="preserve">Folgen Sie uns auf Twitter: </w:t>
      </w:r>
      <w:hyperlink r:id="rId12" w:history="1">
        <w:r w:rsidRPr="00865F9A">
          <w:rPr>
            <w:rStyle w:val="Hyperlink"/>
            <w:b/>
            <w:color w:val="auto"/>
            <w:u w:val="none"/>
            <w:lang w:val="de-DE"/>
          </w:rPr>
          <w:t>https://twitter.com/covestro</w:t>
        </w:r>
      </w:hyperlink>
      <w:r w:rsidR="00865F9A">
        <w:rPr>
          <w:lang w:val="de-DE"/>
        </w:rPr>
        <w:t>.</w:t>
      </w:r>
    </w:p>
    <w:p w:rsidR="00865F9A" w:rsidRDefault="00865F9A" w:rsidP="00064D63">
      <w:pPr>
        <w:spacing w:after="0" w:line="300" w:lineRule="atLeast"/>
        <w:rPr>
          <w:lang w:val="de-DE"/>
        </w:rPr>
      </w:pPr>
    </w:p>
    <w:p w:rsidR="00670E26" w:rsidRPr="00845AAD" w:rsidRDefault="00865F9A" w:rsidP="00064D63">
      <w:pPr>
        <w:spacing w:after="0" w:line="300" w:lineRule="atLeast"/>
        <w:rPr>
          <w:lang w:val="de-DE"/>
        </w:rPr>
      </w:pPr>
      <w:r>
        <w:rPr>
          <w:lang w:val="de-DE"/>
        </w:rPr>
        <w:t>bs</w:t>
      </w:r>
      <w:r w:rsidR="00845AAD">
        <w:rPr>
          <w:lang w:val="de-DE"/>
        </w:rPr>
        <w:tab/>
        <w:t>(201</w:t>
      </w:r>
      <w:r>
        <w:rPr>
          <w:lang w:val="de-DE"/>
        </w:rPr>
        <w:t>9-099</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52743B">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2743B">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52743B">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52743B">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865F9A" w:rsidRPr="000D6590" w:rsidRDefault="00865F9A" w:rsidP="00865F9A">
                          <w:pPr>
                            <w:pStyle w:val="MarginalHeadline"/>
                            <w:rPr>
                              <w:lang w:val="de-DE"/>
                            </w:rPr>
                          </w:pPr>
                          <w:r>
                            <w:rPr>
                              <w:lang w:val="de-DE"/>
                            </w:rPr>
                            <w:t>Leverkusen</w:t>
                          </w:r>
                          <w:r w:rsidRPr="000D6590">
                            <w:rPr>
                              <w:lang w:val="de-DE"/>
                            </w:rPr>
                            <w:t>,</w:t>
                          </w:r>
                        </w:p>
                        <w:p w:rsidR="00865F9A" w:rsidRPr="000D6590" w:rsidRDefault="00865F9A" w:rsidP="00865F9A">
                          <w:pPr>
                            <w:pStyle w:val="MarginalHeadline"/>
                            <w:rPr>
                              <w:lang w:val="de-DE"/>
                            </w:rPr>
                          </w:pPr>
                          <w:r>
                            <w:rPr>
                              <w:lang w:val="de-DE"/>
                            </w:rPr>
                            <w:t>4. Juli 2019</w:t>
                          </w:r>
                        </w:p>
                        <w:p w:rsidR="00865F9A" w:rsidRPr="000D6590" w:rsidRDefault="00865F9A" w:rsidP="00865F9A">
                          <w:pPr>
                            <w:pStyle w:val="MarginalHeadline"/>
                            <w:rPr>
                              <w:lang w:val="de-DE"/>
                            </w:rPr>
                          </w:pPr>
                        </w:p>
                        <w:p w:rsidR="00865F9A" w:rsidRPr="000D6590" w:rsidRDefault="00865F9A" w:rsidP="00865F9A">
                          <w:pPr>
                            <w:pStyle w:val="MarginalHeadline"/>
                            <w:rPr>
                              <w:lang w:val="de-DE"/>
                            </w:rPr>
                          </w:pPr>
                        </w:p>
                        <w:p w:rsidR="00865F9A" w:rsidRPr="000D6590" w:rsidRDefault="00865F9A" w:rsidP="00865F9A">
                          <w:pPr>
                            <w:pStyle w:val="MarginalHeadline"/>
                            <w:rPr>
                              <w:lang w:val="de-DE"/>
                            </w:rPr>
                          </w:pPr>
                          <w:r>
                            <w:rPr>
                              <w:lang w:val="de-DE"/>
                            </w:rPr>
                            <w:t>Covestro A</w:t>
                          </w:r>
                          <w:r w:rsidRPr="000D6590">
                            <w:rPr>
                              <w:lang w:val="de-DE"/>
                            </w:rPr>
                            <w:t>G</w:t>
                          </w:r>
                        </w:p>
                        <w:p w:rsidR="00865F9A" w:rsidRPr="000D6590" w:rsidRDefault="00865F9A" w:rsidP="00865F9A">
                          <w:pPr>
                            <w:pStyle w:val="MarginalGrey"/>
                            <w:rPr>
                              <w:lang w:val="de-DE"/>
                            </w:rPr>
                          </w:pPr>
                          <w:r>
                            <w:rPr>
                              <w:lang w:val="de-DE"/>
                            </w:rPr>
                            <w:t>Communications</w:t>
                          </w:r>
                        </w:p>
                        <w:p w:rsidR="00865F9A" w:rsidRPr="000D6590" w:rsidRDefault="00865F9A" w:rsidP="00865F9A">
                          <w:pPr>
                            <w:pStyle w:val="MarginalGrey"/>
                            <w:rPr>
                              <w:lang w:val="de-DE"/>
                            </w:rPr>
                          </w:pPr>
                          <w:r>
                            <w:rPr>
                              <w:lang w:val="de-DE"/>
                            </w:rPr>
                            <w:t>51365 Leverkusen</w:t>
                          </w:r>
                        </w:p>
                        <w:p w:rsidR="00865F9A" w:rsidRPr="000D6590" w:rsidRDefault="00865F9A" w:rsidP="00865F9A">
                          <w:pPr>
                            <w:pStyle w:val="MarginalGrey"/>
                            <w:rPr>
                              <w:lang w:val="de-DE"/>
                            </w:rPr>
                          </w:pPr>
                        </w:p>
                        <w:p w:rsidR="00865F9A" w:rsidRPr="000D6590" w:rsidRDefault="00865F9A" w:rsidP="00865F9A">
                          <w:pPr>
                            <w:pStyle w:val="MarginalGrey"/>
                            <w:rPr>
                              <w:lang w:val="de-DE"/>
                            </w:rPr>
                          </w:pPr>
                        </w:p>
                        <w:p w:rsidR="00865F9A" w:rsidRPr="000D6590" w:rsidRDefault="00865F9A" w:rsidP="00865F9A">
                          <w:pPr>
                            <w:pStyle w:val="MarginalSubheadline"/>
                            <w:rPr>
                              <w:lang w:val="de-DE"/>
                            </w:rPr>
                          </w:pPr>
                          <w:r w:rsidRPr="000D6590">
                            <w:rPr>
                              <w:lang w:val="de-DE"/>
                            </w:rPr>
                            <w:t>Ansprechpartner</w:t>
                          </w:r>
                        </w:p>
                        <w:p w:rsidR="00865F9A" w:rsidRPr="000D6590" w:rsidRDefault="00865F9A" w:rsidP="00865F9A">
                          <w:pPr>
                            <w:pStyle w:val="MarginalGrey"/>
                            <w:rPr>
                              <w:lang w:val="de-DE"/>
                            </w:rPr>
                          </w:pPr>
                          <w:r>
                            <w:rPr>
                              <w:lang w:val="de-DE"/>
                            </w:rPr>
                            <w:t>Benjamin Schütz</w:t>
                          </w:r>
                        </w:p>
                        <w:p w:rsidR="00865F9A" w:rsidRPr="000D6590" w:rsidRDefault="00865F9A" w:rsidP="00865F9A">
                          <w:pPr>
                            <w:pStyle w:val="MarginalSubheadline"/>
                            <w:rPr>
                              <w:lang w:val="de-DE"/>
                            </w:rPr>
                          </w:pPr>
                          <w:r w:rsidRPr="000D6590">
                            <w:rPr>
                              <w:lang w:val="de-DE"/>
                            </w:rPr>
                            <w:t>Telefon</w:t>
                          </w:r>
                        </w:p>
                        <w:p w:rsidR="00865F9A" w:rsidRPr="008F02DF" w:rsidRDefault="00865F9A" w:rsidP="00865F9A">
                          <w:pPr>
                            <w:pStyle w:val="MarginalGrey"/>
                            <w:rPr>
                              <w:lang w:val="de-DE"/>
                            </w:rPr>
                          </w:pPr>
                          <w:r w:rsidRPr="008F02DF">
                            <w:rPr>
                              <w:lang w:val="de-DE"/>
                            </w:rPr>
                            <w:t>+49 214 6009 2814</w:t>
                          </w:r>
                        </w:p>
                        <w:p w:rsidR="00865F9A" w:rsidRPr="00E663D9" w:rsidRDefault="00865F9A" w:rsidP="00865F9A">
                          <w:pPr>
                            <w:pStyle w:val="MarginalSubheadline"/>
                            <w:rPr>
                              <w:lang w:val="de-DE"/>
                            </w:rPr>
                          </w:pPr>
                          <w:r w:rsidRPr="00E663D9">
                            <w:rPr>
                              <w:lang w:val="de-DE"/>
                            </w:rPr>
                            <w:t>E-Mail</w:t>
                          </w:r>
                        </w:p>
                        <w:p w:rsidR="00865F9A" w:rsidRPr="00E663D9" w:rsidRDefault="00865F9A" w:rsidP="00865F9A">
                          <w:pPr>
                            <w:pStyle w:val="MarginalGrey"/>
                            <w:rPr>
                              <w:lang w:val="de-DE"/>
                            </w:rPr>
                          </w:pPr>
                          <w:r>
                            <w:rPr>
                              <w:lang w:val="de-DE"/>
                            </w:rPr>
                            <w:t>benjamin.schuetz</w:t>
                          </w:r>
                        </w:p>
                        <w:p w:rsidR="00865F9A" w:rsidRPr="00E663D9" w:rsidRDefault="00865F9A" w:rsidP="00865F9A">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865F9A" w:rsidRPr="000D6590" w:rsidRDefault="00865F9A" w:rsidP="00865F9A">
                    <w:pPr>
                      <w:pStyle w:val="MarginalHeadline"/>
                      <w:rPr>
                        <w:lang w:val="de-DE"/>
                      </w:rPr>
                    </w:pPr>
                    <w:r>
                      <w:rPr>
                        <w:lang w:val="de-DE"/>
                      </w:rPr>
                      <w:t>Leverkusen</w:t>
                    </w:r>
                    <w:r w:rsidRPr="000D6590">
                      <w:rPr>
                        <w:lang w:val="de-DE"/>
                      </w:rPr>
                      <w:t>,</w:t>
                    </w:r>
                  </w:p>
                  <w:p w:rsidR="00865F9A" w:rsidRPr="000D6590" w:rsidRDefault="00865F9A" w:rsidP="00865F9A">
                    <w:pPr>
                      <w:pStyle w:val="MarginalHeadline"/>
                      <w:rPr>
                        <w:lang w:val="de-DE"/>
                      </w:rPr>
                    </w:pPr>
                    <w:r>
                      <w:rPr>
                        <w:lang w:val="de-DE"/>
                      </w:rPr>
                      <w:t>4. Juli 2019</w:t>
                    </w:r>
                  </w:p>
                  <w:p w:rsidR="00865F9A" w:rsidRPr="000D6590" w:rsidRDefault="00865F9A" w:rsidP="00865F9A">
                    <w:pPr>
                      <w:pStyle w:val="MarginalHeadline"/>
                      <w:rPr>
                        <w:lang w:val="de-DE"/>
                      </w:rPr>
                    </w:pPr>
                  </w:p>
                  <w:p w:rsidR="00865F9A" w:rsidRPr="000D6590" w:rsidRDefault="00865F9A" w:rsidP="00865F9A">
                    <w:pPr>
                      <w:pStyle w:val="MarginalHeadline"/>
                      <w:rPr>
                        <w:lang w:val="de-DE"/>
                      </w:rPr>
                    </w:pPr>
                  </w:p>
                  <w:p w:rsidR="00865F9A" w:rsidRPr="000D6590" w:rsidRDefault="00865F9A" w:rsidP="00865F9A">
                    <w:pPr>
                      <w:pStyle w:val="MarginalHeadline"/>
                      <w:rPr>
                        <w:lang w:val="de-DE"/>
                      </w:rPr>
                    </w:pPr>
                    <w:r>
                      <w:rPr>
                        <w:lang w:val="de-DE"/>
                      </w:rPr>
                      <w:t>Covestro A</w:t>
                    </w:r>
                    <w:r w:rsidRPr="000D6590">
                      <w:rPr>
                        <w:lang w:val="de-DE"/>
                      </w:rPr>
                      <w:t>G</w:t>
                    </w:r>
                  </w:p>
                  <w:p w:rsidR="00865F9A" w:rsidRPr="000D6590" w:rsidRDefault="00865F9A" w:rsidP="00865F9A">
                    <w:pPr>
                      <w:pStyle w:val="MarginalGrey"/>
                      <w:rPr>
                        <w:lang w:val="de-DE"/>
                      </w:rPr>
                    </w:pPr>
                    <w:r>
                      <w:rPr>
                        <w:lang w:val="de-DE"/>
                      </w:rPr>
                      <w:t>Communications</w:t>
                    </w:r>
                  </w:p>
                  <w:p w:rsidR="00865F9A" w:rsidRPr="000D6590" w:rsidRDefault="00865F9A" w:rsidP="00865F9A">
                    <w:pPr>
                      <w:pStyle w:val="MarginalGrey"/>
                      <w:rPr>
                        <w:lang w:val="de-DE"/>
                      </w:rPr>
                    </w:pPr>
                    <w:r>
                      <w:rPr>
                        <w:lang w:val="de-DE"/>
                      </w:rPr>
                      <w:t>51365 Leverkusen</w:t>
                    </w:r>
                  </w:p>
                  <w:p w:rsidR="00865F9A" w:rsidRPr="000D6590" w:rsidRDefault="00865F9A" w:rsidP="00865F9A">
                    <w:pPr>
                      <w:pStyle w:val="MarginalGrey"/>
                      <w:rPr>
                        <w:lang w:val="de-DE"/>
                      </w:rPr>
                    </w:pPr>
                  </w:p>
                  <w:p w:rsidR="00865F9A" w:rsidRPr="000D6590" w:rsidRDefault="00865F9A" w:rsidP="00865F9A">
                    <w:pPr>
                      <w:pStyle w:val="MarginalGrey"/>
                      <w:rPr>
                        <w:lang w:val="de-DE"/>
                      </w:rPr>
                    </w:pPr>
                  </w:p>
                  <w:p w:rsidR="00865F9A" w:rsidRPr="000D6590" w:rsidRDefault="00865F9A" w:rsidP="00865F9A">
                    <w:pPr>
                      <w:pStyle w:val="MarginalSubheadline"/>
                      <w:rPr>
                        <w:lang w:val="de-DE"/>
                      </w:rPr>
                    </w:pPr>
                    <w:r w:rsidRPr="000D6590">
                      <w:rPr>
                        <w:lang w:val="de-DE"/>
                      </w:rPr>
                      <w:t>Ansprechpartner</w:t>
                    </w:r>
                  </w:p>
                  <w:p w:rsidR="00865F9A" w:rsidRPr="000D6590" w:rsidRDefault="00865F9A" w:rsidP="00865F9A">
                    <w:pPr>
                      <w:pStyle w:val="MarginalGrey"/>
                      <w:rPr>
                        <w:lang w:val="de-DE"/>
                      </w:rPr>
                    </w:pPr>
                    <w:r>
                      <w:rPr>
                        <w:lang w:val="de-DE"/>
                      </w:rPr>
                      <w:t>Benjamin Schütz</w:t>
                    </w:r>
                  </w:p>
                  <w:p w:rsidR="00865F9A" w:rsidRPr="000D6590" w:rsidRDefault="00865F9A" w:rsidP="00865F9A">
                    <w:pPr>
                      <w:pStyle w:val="MarginalSubheadline"/>
                      <w:rPr>
                        <w:lang w:val="de-DE"/>
                      </w:rPr>
                    </w:pPr>
                    <w:r w:rsidRPr="000D6590">
                      <w:rPr>
                        <w:lang w:val="de-DE"/>
                      </w:rPr>
                      <w:t>Telefon</w:t>
                    </w:r>
                  </w:p>
                  <w:p w:rsidR="00865F9A" w:rsidRPr="008F02DF" w:rsidRDefault="00865F9A" w:rsidP="00865F9A">
                    <w:pPr>
                      <w:pStyle w:val="MarginalGrey"/>
                      <w:rPr>
                        <w:lang w:val="de-DE"/>
                      </w:rPr>
                    </w:pPr>
                    <w:r w:rsidRPr="008F02DF">
                      <w:rPr>
                        <w:lang w:val="de-DE"/>
                      </w:rPr>
                      <w:t>+49 214 6009 2814</w:t>
                    </w:r>
                  </w:p>
                  <w:p w:rsidR="00865F9A" w:rsidRPr="00E663D9" w:rsidRDefault="00865F9A" w:rsidP="00865F9A">
                    <w:pPr>
                      <w:pStyle w:val="MarginalSubheadline"/>
                      <w:rPr>
                        <w:lang w:val="de-DE"/>
                      </w:rPr>
                    </w:pPr>
                    <w:r w:rsidRPr="00E663D9">
                      <w:rPr>
                        <w:lang w:val="de-DE"/>
                      </w:rPr>
                      <w:t>E-Mail</w:t>
                    </w:r>
                  </w:p>
                  <w:p w:rsidR="00865F9A" w:rsidRPr="00E663D9" w:rsidRDefault="00865F9A" w:rsidP="00865F9A">
                    <w:pPr>
                      <w:pStyle w:val="MarginalGrey"/>
                      <w:rPr>
                        <w:lang w:val="de-DE"/>
                      </w:rPr>
                    </w:pPr>
                    <w:r>
                      <w:rPr>
                        <w:lang w:val="de-DE"/>
                      </w:rPr>
                      <w:t>benjamin.schuetz</w:t>
                    </w:r>
                  </w:p>
                  <w:p w:rsidR="00865F9A" w:rsidRPr="00E663D9" w:rsidRDefault="00865F9A" w:rsidP="00865F9A">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0AD410DB"/>
    <w:multiLevelType w:val="hybridMultilevel"/>
    <w:tmpl w:val="ACB2C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E97B5C"/>
    <w:multiLevelType w:val="hybridMultilevel"/>
    <w:tmpl w:val="E7A8BA5E"/>
    <w:lvl w:ilvl="0" w:tplc="8370D1A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111961"/>
    <w:multiLevelType w:val="hybridMultilevel"/>
    <w:tmpl w:val="CE74A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DC575F3"/>
    <w:multiLevelType w:val="hybridMultilevel"/>
    <w:tmpl w:val="37ECD380"/>
    <w:lvl w:ilvl="0" w:tplc="2B62C7E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4C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26CE"/>
    <w:rsid w:val="003C67DA"/>
    <w:rsid w:val="003C7AD1"/>
    <w:rsid w:val="003E36D0"/>
    <w:rsid w:val="00413246"/>
    <w:rsid w:val="00436969"/>
    <w:rsid w:val="00436B61"/>
    <w:rsid w:val="004444E9"/>
    <w:rsid w:val="00475EED"/>
    <w:rsid w:val="00485A85"/>
    <w:rsid w:val="004A7944"/>
    <w:rsid w:val="004D5A5C"/>
    <w:rsid w:val="004E6229"/>
    <w:rsid w:val="0052202A"/>
    <w:rsid w:val="0052743B"/>
    <w:rsid w:val="00534805"/>
    <w:rsid w:val="005421C3"/>
    <w:rsid w:val="00546259"/>
    <w:rsid w:val="00562695"/>
    <w:rsid w:val="00571F9E"/>
    <w:rsid w:val="00572F78"/>
    <w:rsid w:val="005810B9"/>
    <w:rsid w:val="005E7610"/>
    <w:rsid w:val="0064305F"/>
    <w:rsid w:val="006517A6"/>
    <w:rsid w:val="00664588"/>
    <w:rsid w:val="00670E26"/>
    <w:rsid w:val="006724F8"/>
    <w:rsid w:val="00713937"/>
    <w:rsid w:val="00715731"/>
    <w:rsid w:val="00722E79"/>
    <w:rsid w:val="00727E70"/>
    <w:rsid w:val="00747C3E"/>
    <w:rsid w:val="00754714"/>
    <w:rsid w:val="00766CFF"/>
    <w:rsid w:val="00784B3D"/>
    <w:rsid w:val="00784BB0"/>
    <w:rsid w:val="007A3FCF"/>
    <w:rsid w:val="007D3CF4"/>
    <w:rsid w:val="007D46FF"/>
    <w:rsid w:val="007D4722"/>
    <w:rsid w:val="007E4394"/>
    <w:rsid w:val="00841A7A"/>
    <w:rsid w:val="00845AAD"/>
    <w:rsid w:val="00847C32"/>
    <w:rsid w:val="00850CD0"/>
    <w:rsid w:val="008517F1"/>
    <w:rsid w:val="00856C48"/>
    <w:rsid w:val="00865F9A"/>
    <w:rsid w:val="00892FBA"/>
    <w:rsid w:val="008A4F91"/>
    <w:rsid w:val="008E124C"/>
    <w:rsid w:val="008E26C3"/>
    <w:rsid w:val="00903143"/>
    <w:rsid w:val="00915C16"/>
    <w:rsid w:val="00950177"/>
    <w:rsid w:val="0095455F"/>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4C0D"/>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BesuchterHyperlink">
    <w:name w:val="FollowedHyperlink"/>
    <w:basedOn w:val="Absatz-Standardschriftart"/>
    <w:uiPriority w:val="99"/>
    <w:semiHidden/>
    <w:unhideWhenUsed/>
    <w:rsid w:val="0052743B"/>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BesuchterHyperlink">
    <w:name w:val="FollowedHyperlink"/>
    <w:basedOn w:val="Absatz-Standardschriftart"/>
    <w:uiPriority w:val="99"/>
    <w:semiHidden/>
    <w:unhideWhenUsed/>
    <w:rsid w:val="0052743B"/>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cov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vestr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hyperlink" Target="https://www.vci.de/themen/logistik-verkehr-verpackung/logistik-verkehr/8-punkte-plan-gegen-niedrigwasser-binnenschiffahrt-gemeinsame-erklaerung-bmvi-verbaende.j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5F28-0E3B-4941-9A7F-999B0BCF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Sascha Buhr</cp:lastModifiedBy>
  <cp:revision>8</cp:revision>
  <cp:lastPrinted>2015-08-19T13:51:00Z</cp:lastPrinted>
  <dcterms:created xsi:type="dcterms:W3CDTF">2019-07-04T08:46:00Z</dcterms:created>
  <dcterms:modified xsi:type="dcterms:W3CDTF">2019-07-04T13:44:00Z</dcterms:modified>
</cp:coreProperties>
</file>