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Default="009928CF" w:rsidP="00BC7CD8">
      <w:pPr>
        <w:spacing w:after="0" w:line="300" w:lineRule="atLeast"/>
      </w:pPr>
      <w:r>
        <w:t>Thermoplastischer Verbundwerkstoff</w:t>
      </w:r>
      <w:r w:rsidR="00F827D8">
        <w:t xml:space="preserve"> von Covestro </w:t>
      </w:r>
      <w:r>
        <w:t xml:space="preserve">markiert </w:t>
      </w:r>
      <w:r w:rsidR="00F827D8">
        <w:t>den Einstieg in die Haushaltsgerätebranche</w:t>
      </w:r>
    </w:p>
    <w:p w:rsidR="006810FA" w:rsidRPr="006810FA" w:rsidRDefault="006810FA" w:rsidP="00BC7CD8">
      <w:pPr>
        <w:spacing w:after="0" w:line="300" w:lineRule="atLeast"/>
      </w:pPr>
    </w:p>
    <w:p w:rsidR="00E62909" w:rsidRPr="006810FA" w:rsidRDefault="00F827D8" w:rsidP="00BC7CD8">
      <w:pPr>
        <w:spacing w:after="0" w:line="300" w:lineRule="atLeast"/>
        <w:rPr>
          <w:b/>
          <w:sz w:val="30"/>
          <w:szCs w:val="30"/>
        </w:rPr>
      </w:pPr>
      <w:r>
        <w:rPr>
          <w:b/>
          <w:sz w:val="30"/>
        </w:rPr>
        <w:t xml:space="preserve">Premium-Werkstoffe für </w:t>
      </w:r>
      <w:r w:rsidR="008407F8">
        <w:rPr>
          <w:b/>
          <w:sz w:val="30"/>
        </w:rPr>
        <w:t>Designer</w:t>
      </w:r>
      <w:r>
        <w:rPr>
          <w:b/>
          <w:sz w:val="30"/>
        </w:rPr>
        <w:t>geräte</w:t>
      </w:r>
    </w:p>
    <w:p w:rsidR="006810FA" w:rsidRPr="006810FA" w:rsidRDefault="006810FA" w:rsidP="00BC7CD8">
      <w:pPr>
        <w:spacing w:after="0" w:line="300" w:lineRule="atLeast"/>
      </w:pPr>
    </w:p>
    <w:p w:rsidR="00A41CC6" w:rsidRDefault="00A41CC6" w:rsidP="00A41CC6">
      <w:pPr>
        <w:spacing w:after="0" w:line="300" w:lineRule="atLeast"/>
      </w:pPr>
      <w:r>
        <w:t xml:space="preserve">Haier, eine weltweit führende Marke für Haushaltsgroßgeräte, hat unter der Marke Casarte eine hochmoderne Klimaanlage auf den Markt gebracht, in der </w:t>
      </w:r>
      <w:r w:rsidR="009E5F1A">
        <w:t>neuartige endlosfaser-verstärkte thermoplastische</w:t>
      </w:r>
      <w:r>
        <w:t xml:space="preserve"> Composites (CFRTP) von Covestro zum Einsatz kommen. Die </w:t>
      </w:r>
      <w:r w:rsidR="009E5F1A">
        <w:t xml:space="preserve">Verbundwerkstoffe </w:t>
      </w:r>
      <w:r>
        <w:t xml:space="preserve">werden für die Gehäuse der Klimageräte </w:t>
      </w:r>
      <w:r w:rsidR="00A20037" w:rsidRPr="00A20037">
        <w:t>verwendet</w:t>
      </w:r>
      <w:r>
        <w:t xml:space="preserve">, die in Form </w:t>
      </w:r>
      <w:r w:rsidR="009E5F1A">
        <w:t>zweier eigenständiger Zylinder</w:t>
      </w:r>
      <w:r>
        <w:t xml:space="preserve"> </w:t>
      </w:r>
      <w:r w:rsidR="009F3F78">
        <w:t xml:space="preserve">künstlerisch </w:t>
      </w:r>
      <w:r w:rsidR="009E5F1A">
        <w:t xml:space="preserve">gestaltet </w:t>
      </w:r>
      <w:r>
        <w:t xml:space="preserve">sind und die Struktur sowie die herausragenden ästhetischen Eigenschaften bieten, für </w:t>
      </w:r>
      <w:r w:rsidR="009F3F78">
        <w:t xml:space="preserve">die </w:t>
      </w:r>
      <w:r>
        <w:t>die Marke bekannt ist.</w:t>
      </w:r>
    </w:p>
    <w:p w:rsidR="00A41CC6" w:rsidRDefault="00A41CC6" w:rsidP="00A41CC6">
      <w:pPr>
        <w:spacing w:after="0" w:line="300" w:lineRule="atLeast"/>
      </w:pPr>
    </w:p>
    <w:p w:rsidR="00A41CC6" w:rsidRDefault="00A41CC6" w:rsidP="00A41CC6">
      <w:pPr>
        <w:spacing w:after="0" w:line="300" w:lineRule="atLeast"/>
      </w:pPr>
      <w:r>
        <w:t xml:space="preserve">„Als preisgekrönte </w:t>
      </w:r>
      <w:r w:rsidR="004A419B">
        <w:t xml:space="preserve">Marke für </w:t>
      </w:r>
      <w:r>
        <w:t xml:space="preserve">High-End-Haushaltsgeräte der Haier Group bilden das qualitativ hochwertige Design und die entsprechenden Werkstoffe die </w:t>
      </w:r>
      <w:r w:rsidR="005D0D0A">
        <w:t xml:space="preserve">Kernkompetenz </w:t>
      </w:r>
      <w:r>
        <w:t>der Marke Casarte</w:t>
      </w:r>
      <w:r w:rsidR="00333278">
        <w:t>“, betont Xiongwei Li, Marketingleiter für Casarte bei der Haier Group.</w:t>
      </w:r>
      <w:r>
        <w:t xml:space="preserve"> „In diesem Kontext ist es nur natürlich, dass ein innovative</w:t>
      </w:r>
      <w:r w:rsidR="007D6835">
        <w:t>s</w:t>
      </w:r>
      <w:r>
        <w:t xml:space="preserve"> </w:t>
      </w:r>
      <w:r w:rsidR="007D6835">
        <w:t xml:space="preserve">Material </w:t>
      </w:r>
      <w:r>
        <w:t xml:space="preserve">mit Premium-Eigenschaften wie CFRTP die ideale </w:t>
      </w:r>
      <w:r w:rsidR="007D6835">
        <w:t>W</w:t>
      </w:r>
      <w:r>
        <w:t xml:space="preserve">ahl für diese hochwertigen Klimaanlagen </w:t>
      </w:r>
      <w:r w:rsidR="007D6835">
        <w:t>ist</w:t>
      </w:r>
      <w:r w:rsidR="00333278">
        <w:t>.“</w:t>
      </w:r>
    </w:p>
    <w:p w:rsidR="00711DCD" w:rsidRDefault="00711DCD" w:rsidP="00A41CC6">
      <w:pPr>
        <w:spacing w:after="0" w:line="300" w:lineRule="atLeast"/>
      </w:pPr>
    </w:p>
    <w:p w:rsidR="00C93DD7" w:rsidRPr="00C93DD7" w:rsidRDefault="00C93DD7" w:rsidP="00A41CC6">
      <w:pPr>
        <w:spacing w:after="0" w:line="300" w:lineRule="atLeast"/>
        <w:rPr>
          <w:b/>
        </w:rPr>
      </w:pPr>
      <w:r w:rsidRPr="009928CF">
        <w:rPr>
          <w:b/>
        </w:rPr>
        <w:t>Ein Kunststoff mit Metalleffekt</w:t>
      </w:r>
    </w:p>
    <w:p w:rsidR="00A978EC" w:rsidRDefault="00B11BAE" w:rsidP="00A41CC6">
      <w:pPr>
        <w:spacing w:after="0" w:line="300" w:lineRule="atLeast"/>
      </w:pPr>
      <w:r>
        <w:t xml:space="preserve">CFRTP-Composites bestehen aus ultradünnen, unidirektionalen (UD) Bändern, die in bestimmten Winkeln </w:t>
      </w:r>
      <w:r w:rsidR="0051150F">
        <w:t>auf</w:t>
      </w:r>
      <w:r>
        <w:t xml:space="preserve">einander </w:t>
      </w:r>
      <w:r w:rsidR="0051150F">
        <w:t xml:space="preserve">laminiert werden und dabei </w:t>
      </w:r>
      <w:r>
        <w:t>Platten bilden</w:t>
      </w:r>
      <w:r w:rsidR="0051150F">
        <w:t xml:space="preserve">. Diese werden individuell </w:t>
      </w:r>
      <w:r>
        <w:t xml:space="preserve">an spezifische </w:t>
      </w:r>
      <w:r w:rsidR="0051150F">
        <w:t xml:space="preserve">Anforderungen </w:t>
      </w:r>
      <w:r>
        <w:t xml:space="preserve">angepasst. Die langen Faserstränge sind ausgerichtet und verleihen dem Werkstoff in Längsrichtung der Fasern </w:t>
      </w:r>
      <w:r w:rsidR="0051150F">
        <w:t xml:space="preserve">eine hohe </w:t>
      </w:r>
      <w:r>
        <w:t xml:space="preserve">Festigkeit. Die daraus resultierenden dünnen, steifen und trotz ihrer Leichtigkeit festen Platten sehen </w:t>
      </w:r>
      <w:r w:rsidR="009F17B4">
        <w:t xml:space="preserve">metallisch </w:t>
      </w:r>
      <w:r>
        <w:t xml:space="preserve">aus und klingen wie Metall, verfügen aber über die Flexibilität eines thermoplastischen </w:t>
      </w:r>
      <w:r w:rsidR="00A20037" w:rsidRPr="00A20037">
        <w:t>Kunststoffs</w:t>
      </w:r>
      <w:r>
        <w:t xml:space="preserve">. </w:t>
      </w:r>
    </w:p>
    <w:p w:rsidR="00A978EC" w:rsidRDefault="00A978EC" w:rsidP="00A41CC6">
      <w:pPr>
        <w:spacing w:after="0" w:line="300" w:lineRule="atLeast"/>
      </w:pPr>
    </w:p>
    <w:p w:rsidR="00B11BAE" w:rsidRDefault="00B11BAE" w:rsidP="00A41CC6">
      <w:pPr>
        <w:spacing w:after="0" w:line="300" w:lineRule="atLeast"/>
      </w:pPr>
      <w:r>
        <w:t xml:space="preserve">Dank seiner unidirektionalen Carbontextur verleiht CFRTP der Klimaanlage einen luxuriösen Metalleffekt mit einer eleganten und schönen Oberfläche. Der </w:t>
      </w:r>
      <w:r>
        <w:lastRenderedPageBreak/>
        <w:t xml:space="preserve">Gesamtentwurf ist in Übereinstimmung mit den Kernwerten von Casarte </w:t>
      </w:r>
      <w:r w:rsidR="009F17B4">
        <w:t>gestaltet</w:t>
      </w:r>
      <w:r w:rsidR="0094623C">
        <w:t>, wobei der Schwerpunkt auf dem</w:t>
      </w:r>
      <w:r>
        <w:t xml:space="preserve"> </w:t>
      </w:r>
      <w:r w:rsidR="0094623C">
        <w:t xml:space="preserve">künstlerischen </w:t>
      </w:r>
      <w:r w:rsidR="009F17B4">
        <w:t>Design</w:t>
      </w:r>
      <w:r>
        <w:t xml:space="preserve"> liegt.</w:t>
      </w:r>
    </w:p>
    <w:p w:rsidR="00711DCD" w:rsidRDefault="00711DCD" w:rsidP="00A41CC6">
      <w:pPr>
        <w:spacing w:after="0" w:line="300" w:lineRule="atLeast"/>
      </w:pPr>
    </w:p>
    <w:p w:rsidR="00711DCD" w:rsidRDefault="00A978EC" w:rsidP="00A41CC6">
      <w:pPr>
        <w:spacing w:after="0" w:line="300" w:lineRule="atLeast"/>
      </w:pPr>
      <w:r>
        <w:t>„</w:t>
      </w:r>
      <w:r w:rsidR="00711DCD">
        <w:t xml:space="preserve">Dies markiert für CFRTP-Composites nicht nur </w:t>
      </w:r>
      <w:r>
        <w:t xml:space="preserve">den Einstieg </w:t>
      </w:r>
      <w:r w:rsidR="00711DCD">
        <w:t xml:space="preserve">in den Bereich Haushaltsgeräte, sondern bietet Designern auch einen neuen Premium-Werkstoff </w:t>
      </w:r>
      <w:r w:rsidR="00262123">
        <w:t xml:space="preserve">mit spannenden </w:t>
      </w:r>
      <w:r>
        <w:t>neue</w:t>
      </w:r>
      <w:r w:rsidR="00262123">
        <w:t>n</w:t>
      </w:r>
      <w:r>
        <w:t xml:space="preserve"> </w:t>
      </w:r>
      <w:r w:rsidR="00262123">
        <w:t>Gestaltung</w:t>
      </w:r>
      <w:r>
        <w:t xml:space="preserve">smöglichkeiten“, sagt David Hartmann, der zusammen mit Dr. Michel Schmidt das CFRTP-Geschäft bei Covestro leitet. </w:t>
      </w:r>
    </w:p>
    <w:p w:rsidR="00A41CC6" w:rsidRDefault="00A41CC6" w:rsidP="00A41CC6">
      <w:pPr>
        <w:spacing w:after="0" w:line="300" w:lineRule="atLeast"/>
      </w:pPr>
    </w:p>
    <w:p w:rsidR="00A657CA" w:rsidRPr="00A657CA" w:rsidRDefault="00B11BAE" w:rsidP="00A41CC6">
      <w:pPr>
        <w:spacing w:after="0" w:line="300" w:lineRule="atLeast"/>
        <w:rPr>
          <w:b/>
        </w:rPr>
      </w:pPr>
      <w:r>
        <w:rPr>
          <w:b/>
        </w:rPr>
        <w:t>Ein neuer Premium-Werkstoff für Designer</w:t>
      </w:r>
    </w:p>
    <w:p w:rsidR="00711DCD" w:rsidRDefault="00711DCD" w:rsidP="00A41CC6">
      <w:pPr>
        <w:spacing w:after="0" w:line="300" w:lineRule="atLeast"/>
      </w:pPr>
      <w:r>
        <w:t>Traditionell stehen Verbundwerkstoffe in dem Ruf, dass sie kostspielig und oft schwer zu bearbeiten s</w:t>
      </w:r>
      <w:r w:rsidR="00A5537F">
        <w:t>ind. Mit CFRTP</w:t>
      </w:r>
      <w:r w:rsidR="00A20037">
        <w:t>s</w:t>
      </w:r>
      <w:r w:rsidR="00A5537F">
        <w:t xml:space="preserve"> ändert sich das.</w:t>
      </w:r>
      <w:r>
        <w:t xml:space="preserve"> </w:t>
      </w:r>
      <w:r w:rsidR="00A5537F">
        <w:t>S</w:t>
      </w:r>
      <w:r>
        <w:t>ie bieten einen modernen, kostengünstigen und leicht formbaren thermoplastischen Verbundwerkstoff, der den Weg zu vollkommen neuen Anwendungen und Nutzererfahrungen eröffnet.</w:t>
      </w:r>
    </w:p>
    <w:p w:rsidR="00B11BAE" w:rsidRDefault="00B11BAE" w:rsidP="00A41CC6">
      <w:pPr>
        <w:spacing w:after="0" w:line="300" w:lineRule="atLeast"/>
      </w:pPr>
    </w:p>
    <w:p w:rsidR="00A41CC6" w:rsidRDefault="00A41CC6" w:rsidP="00A41CC6">
      <w:pPr>
        <w:spacing w:after="0" w:line="300" w:lineRule="atLeast"/>
      </w:pPr>
      <w:r>
        <w:t xml:space="preserve">Für das Casarte-Designteam </w:t>
      </w:r>
      <w:r w:rsidR="00A5537F">
        <w:t xml:space="preserve">ist dies der erste Einsatz </w:t>
      </w:r>
      <w:r>
        <w:t>ein</w:t>
      </w:r>
      <w:r w:rsidR="00A5537F">
        <w:t>es Hochleistungs-Verbundwerkstoffs</w:t>
      </w:r>
      <w:r>
        <w:t xml:space="preserve"> mit </w:t>
      </w:r>
      <w:r w:rsidR="00A5537F">
        <w:t>einzigartiger</w:t>
      </w:r>
      <w:r>
        <w:t xml:space="preserve"> Ästhetik für </w:t>
      </w:r>
      <w:r w:rsidR="005F5C49">
        <w:t xml:space="preserve">sein Programm </w:t>
      </w:r>
      <w:r>
        <w:t xml:space="preserve">an Premium-Klimaanlagen. „Bis jetzt waren wir bei der Wahl des Materials ziemlich eingeschränkt und vertrauten in der Regel auf Metall, um die </w:t>
      </w:r>
      <w:r w:rsidR="005F5C49">
        <w:t xml:space="preserve">gewünschte </w:t>
      </w:r>
      <w:r>
        <w:t>Leistung und Ästhetik</w:t>
      </w:r>
      <w:r w:rsidR="005F5C49">
        <w:t xml:space="preserve"> zu erzielen</w:t>
      </w:r>
      <w:r>
        <w:t xml:space="preserve">“, </w:t>
      </w:r>
      <w:r w:rsidR="005F5C49">
        <w:t xml:space="preserve">sagt </w:t>
      </w:r>
      <w:r>
        <w:t xml:space="preserve">Shao Qingru, eine der CMF-Designerinnen im Casarte-Designteam. </w:t>
      </w:r>
    </w:p>
    <w:p w:rsidR="00A41CC6" w:rsidRDefault="00A41CC6" w:rsidP="00A41CC6">
      <w:pPr>
        <w:spacing w:after="0" w:line="300" w:lineRule="atLeast"/>
      </w:pPr>
    </w:p>
    <w:p w:rsidR="00C93DD7" w:rsidRPr="00C93DD7" w:rsidRDefault="00C93DD7" w:rsidP="00A41CC6">
      <w:pPr>
        <w:spacing w:after="0" w:line="300" w:lineRule="atLeast"/>
        <w:rPr>
          <w:b/>
        </w:rPr>
      </w:pPr>
      <w:r w:rsidRPr="009928CF">
        <w:rPr>
          <w:b/>
        </w:rPr>
        <w:t>Attraktive Oberfläche</w:t>
      </w:r>
    </w:p>
    <w:p w:rsidR="00BC7CD8" w:rsidRDefault="00A41CC6" w:rsidP="00A41CC6">
      <w:pPr>
        <w:spacing w:after="0" w:line="300" w:lineRule="atLeast"/>
      </w:pPr>
      <w:r>
        <w:t xml:space="preserve">Bei der Beschreibung der Tiefe und des Reichtums, die </w:t>
      </w:r>
      <w:r w:rsidR="000B6A98">
        <w:t xml:space="preserve">Shao </w:t>
      </w:r>
      <w:r>
        <w:t xml:space="preserve">Qingru in der Oberflächentextur der Covestro CFRTP-Composites sieht, hebt sie einen sehr greifbaren Vorteil des Werkstoffs hervor. „CFRTP ist ein sehr attraktives Material für uns, da es von Anfang an ein natürliches, unidirektionales Oberflächenmuster aufweist, im Gegensatz zu Metallen wie Aluminium, die eine Kombination aus Veredelungsprozessen wie Sandstrahlen, Bürsten </w:t>
      </w:r>
      <w:r w:rsidR="000B6A98">
        <w:t xml:space="preserve">oder </w:t>
      </w:r>
      <w:r>
        <w:t xml:space="preserve">Eloxieren erfordern, bevor sie </w:t>
      </w:r>
      <w:r w:rsidR="000B6A98">
        <w:t xml:space="preserve">im </w:t>
      </w:r>
      <w:r>
        <w:t xml:space="preserve">Produkt </w:t>
      </w:r>
      <w:r w:rsidR="000B6A98">
        <w:t xml:space="preserve">eingesetzt werden </w:t>
      </w:r>
      <w:r>
        <w:t xml:space="preserve">können. CFRTP weist ein natürliches Finish auf und ist </w:t>
      </w:r>
      <w:r w:rsidR="000B6A98">
        <w:t>i</w:t>
      </w:r>
      <w:r>
        <w:t>n sich schön.“</w:t>
      </w:r>
    </w:p>
    <w:p w:rsidR="00B11BAE" w:rsidRPr="00B11BAE" w:rsidRDefault="00B11BAE" w:rsidP="00A41CC6">
      <w:pPr>
        <w:spacing w:after="0" w:line="300" w:lineRule="atLeast"/>
        <w:rPr>
          <w:b/>
        </w:rPr>
      </w:pPr>
    </w:p>
    <w:p w:rsidR="00B11BAE" w:rsidRDefault="006C15AE" w:rsidP="00A41CC6">
      <w:pPr>
        <w:spacing w:after="0" w:line="300" w:lineRule="atLeast"/>
      </w:pPr>
      <w:r>
        <w:t>„</w:t>
      </w:r>
      <w:r w:rsidR="00711DCD">
        <w:t>Basierend auf Thermoplasten können CFRTP-Composites unter Einsatz vorhandener Thermoformwerkzeuge mit hoher Ausbeute und kurzen Zyklusz</w:t>
      </w:r>
      <w:r>
        <w:t>eiten thermisch verformt werden“, erläutert Dr. Michael Schmidt.</w:t>
      </w:r>
      <w:r w:rsidR="00711DCD">
        <w:t xml:space="preserve"> </w:t>
      </w:r>
      <w:r>
        <w:t>„</w:t>
      </w:r>
      <w:r w:rsidR="0066175C">
        <w:t>M</w:t>
      </w:r>
      <w:r w:rsidR="00711DCD">
        <w:t xml:space="preserve">it einer breiten Palette an Beschichtungs- und Dekorationsprozessen </w:t>
      </w:r>
      <w:r w:rsidR="0066175C">
        <w:t>können einzigartige</w:t>
      </w:r>
      <w:r w:rsidR="00711DCD">
        <w:t xml:space="preserve"> Oberflächen</w:t>
      </w:r>
      <w:r w:rsidR="0066175C">
        <w:t xml:space="preserve"> gestaltet und </w:t>
      </w:r>
      <w:r w:rsidR="00711DCD">
        <w:t xml:space="preserve">Logos und andere </w:t>
      </w:r>
      <w:r w:rsidR="00A429DC">
        <w:t xml:space="preserve">markentypische Details </w:t>
      </w:r>
      <w:r w:rsidR="0066175C">
        <w:t>aufgebracht werden</w:t>
      </w:r>
      <w:r w:rsidR="00711DCD">
        <w:t>. Lasergestützte Strukturierungen lassen sich leicht aus Stahlformen übertragen.</w:t>
      </w:r>
      <w:r>
        <w:t>“</w:t>
      </w:r>
    </w:p>
    <w:p w:rsidR="00B11BAE" w:rsidRDefault="00B11BAE" w:rsidP="00A41CC6">
      <w:pPr>
        <w:spacing w:after="0" w:line="300" w:lineRule="atLeast"/>
      </w:pPr>
    </w:p>
    <w:p w:rsidR="002306EA" w:rsidRPr="002306EA" w:rsidRDefault="002306EA" w:rsidP="00A41CC6">
      <w:pPr>
        <w:spacing w:after="0" w:line="300" w:lineRule="atLeast"/>
        <w:rPr>
          <w:b/>
        </w:rPr>
      </w:pPr>
      <w:r w:rsidRPr="002306EA">
        <w:rPr>
          <w:b/>
        </w:rPr>
        <w:t>Intelligente</w:t>
      </w:r>
      <w:r>
        <w:rPr>
          <w:b/>
        </w:rPr>
        <w:t>s</w:t>
      </w:r>
      <w:r w:rsidRPr="002306EA">
        <w:rPr>
          <w:b/>
        </w:rPr>
        <w:t xml:space="preserve"> </w:t>
      </w:r>
      <w:r>
        <w:rPr>
          <w:b/>
        </w:rPr>
        <w:t>Klimasystem</w:t>
      </w:r>
    </w:p>
    <w:p w:rsidR="002306EA" w:rsidRDefault="002306EA" w:rsidP="00A41CC6">
      <w:pPr>
        <w:spacing w:after="0" w:line="300" w:lineRule="atLeast"/>
      </w:pPr>
      <w:r>
        <w:t xml:space="preserve">Die Casarte Klimaanlage zeichnet sich durch intelligente Erkennung und Luftzoneneinteilung aus. </w:t>
      </w:r>
      <w:r w:rsidR="00FF088E">
        <w:t xml:space="preserve">Sie arbeitet mit Sensoren, die die Aufenthaltsorte von </w:t>
      </w:r>
      <w:r w:rsidR="00FF088E">
        <w:lastRenderedPageBreak/>
        <w:t xml:space="preserve">Personen im Raum </w:t>
      </w:r>
      <w:r w:rsidR="000D5C69">
        <w:t xml:space="preserve">erkennen </w:t>
      </w:r>
      <w:r w:rsidR="00FF088E">
        <w:t xml:space="preserve">und deren Temperatur bestimmen, so dass die Anlage auf intelligente Weise den Luftstrom und die Temperatur in verschiedenen Zonen kontrollieren kann, entsprechend </w:t>
      </w:r>
      <w:r w:rsidR="000D5C69">
        <w:t>den</w:t>
      </w:r>
      <w:r w:rsidR="00A20DE7">
        <w:t xml:space="preserve"> </w:t>
      </w:r>
      <w:r w:rsidR="00FF088E">
        <w:t>Bedürfnisse</w:t>
      </w:r>
      <w:r w:rsidR="000D5C69">
        <w:t>n</w:t>
      </w:r>
      <w:r w:rsidR="00A20DE7">
        <w:t xml:space="preserve"> der Kunden</w:t>
      </w:r>
      <w:r w:rsidR="00FF088E">
        <w:t xml:space="preserve">. </w:t>
      </w:r>
    </w:p>
    <w:p w:rsidR="002306EA" w:rsidRDefault="002306EA" w:rsidP="00A41CC6">
      <w:pPr>
        <w:spacing w:after="0" w:line="300" w:lineRule="atLeast"/>
      </w:pPr>
    </w:p>
    <w:p w:rsidR="00B11BAE" w:rsidRPr="00B11BAE" w:rsidRDefault="00B11BAE" w:rsidP="00B11BAE">
      <w:pPr>
        <w:spacing w:after="0" w:line="300" w:lineRule="atLeast"/>
        <w:rPr>
          <w:b/>
        </w:rPr>
      </w:pPr>
      <w:r>
        <w:rPr>
          <w:b/>
        </w:rPr>
        <w:t>Strategische Partnerschaft</w:t>
      </w:r>
    </w:p>
    <w:p w:rsidR="00B11BAE" w:rsidRDefault="00B11BAE" w:rsidP="00A41CC6">
      <w:pPr>
        <w:spacing w:after="0" w:line="300" w:lineRule="atLeast"/>
      </w:pPr>
      <w:r>
        <w:t xml:space="preserve">Dies ist nicht das erste Mal, dass </w:t>
      </w:r>
      <w:r w:rsidR="000D1694">
        <w:t>innovative</w:t>
      </w:r>
      <w:r>
        <w:t xml:space="preserve"> Werkstofflösungen von Covestro in Haier-Produkten zum Einsatz kommen. Die Partnerschaft </w:t>
      </w:r>
      <w:r w:rsidR="000D1694">
        <w:t xml:space="preserve">begann </w:t>
      </w:r>
      <w:r>
        <w:t>bereits bei der Gründung von Haier im Jahre 1984, als Covestro (</w:t>
      </w:r>
      <w:r w:rsidR="00A20037" w:rsidRPr="00A20037">
        <w:t xml:space="preserve">damals </w:t>
      </w:r>
      <w:bookmarkStart w:id="0" w:name="_GoBack"/>
      <w:bookmarkEnd w:id="0"/>
      <w:r>
        <w:t>Ba</w:t>
      </w:r>
      <w:r w:rsidR="000D1694">
        <w:t xml:space="preserve">yer) begann, die Rohstoffe </w:t>
      </w:r>
      <w:r>
        <w:t xml:space="preserve">für die Wärmedämmung </w:t>
      </w:r>
      <w:r w:rsidR="000D1694">
        <w:t xml:space="preserve">von </w:t>
      </w:r>
      <w:r>
        <w:t>Kühlschränke</w:t>
      </w:r>
      <w:r w:rsidR="000D1694">
        <w:t>n</w:t>
      </w:r>
      <w:r>
        <w:t xml:space="preserve"> von Haier zu liefern. Im Oktober 2017 unterzeichneten </w:t>
      </w:r>
      <w:r w:rsidR="000D1694">
        <w:t xml:space="preserve">beide Unternehmen </w:t>
      </w:r>
      <w:r>
        <w:t>eine allgemeine strategische Kooperationsvereinbarung über den Ausbau ihrer jahrzehntelangen Partnerschaft auf globaler Ebene. Ziel ist die kontinuierliche Entwicklung fortschrittlicher Produkte unter Einsatz der neuesten Werkstofflösungen, um den Marktanforderungen der globalen Haushaltsgerätebranche gerecht zu werden.</w:t>
      </w:r>
    </w:p>
    <w:p w:rsidR="00A41CC6" w:rsidRDefault="00A41CC6" w:rsidP="00A41CC6">
      <w:pPr>
        <w:spacing w:after="0" w:line="300" w:lineRule="atLeast"/>
      </w:pPr>
    </w:p>
    <w:p w:rsidR="009B75F1" w:rsidRDefault="009B75F1" w:rsidP="009B75F1">
      <w:pPr>
        <w:spacing w:after="0" w:line="300" w:lineRule="exact"/>
        <w:rPr>
          <w:rFonts w:eastAsia="Times New Roman" w:cs="Arial"/>
          <w:b/>
          <w:bCs/>
          <w:noProof w:val="0"/>
          <w:spacing w:val="0"/>
          <w:kern w:val="0"/>
          <w:szCs w:val="21"/>
          <w:lang w:eastAsia="en-US"/>
        </w:rPr>
      </w:pPr>
      <w:r>
        <w:rPr>
          <w:rFonts w:eastAsia="Times New Roman" w:cs="Arial"/>
          <w:b/>
          <w:bCs/>
          <w:noProof w:val="0"/>
          <w:spacing w:val="0"/>
          <w:kern w:val="0"/>
          <w:szCs w:val="21"/>
          <w:lang w:eastAsia="en-US"/>
        </w:rPr>
        <w:t>Über Covestro:</w:t>
      </w:r>
    </w:p>
    <w:p w:rsidR="009B75F1" w:rsidRPr="00404F80" w:rsidRDefault="009B75F1" w:rsidP="009B75F1">
      <w:pPr>
        <w:spacing w:after="0" w:line="300" w:lineRule="atLeast"/>
      </w:pPr>
      <w:r w:rsidRPr="00404F80">
        <w:t>Mit einem Umsatz von 1</w:t>
      </w:r>
      <w:r>
        <w:t>4,1 Milliarden Euro im Jahr 2017</w:t>
      </w:r>
      <w:r w:rsidRPr="00404F80">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t>Die wichtigsten Abnehmerbranchen sind die Automobilindustrie, die Bauwirtschaft, die Holzverarbeitungs- und Möbelindustrie sowie der Elektro-und Elektroniksektor. Hinzu kommen Bereiche wie Sport und Freizeit, Kosmetik, Gesundheit sowie die Chemieindustrie selbst.</w:t>
      </w:r>
      <w:r>
        <w:t xml:space="preserve"> </w:t>
      </w:r>
      <w:r w:rsidRPr="00404F80">
        <w:t>Covestro produziert an 30 Standorten weltwe</w:t>
      </w:r>
      <w:r>
        <w:t>it und beschäftigt per Ende 2017</w:t>
      </w:r>
      <w:r w:rsidRPr="00404F80">
        <w:t xml:space="preserve"> rund 1</w:t>
      </w:r>
      <w:r>
        <w:t>6</w:t>
      </w:r>
      <w:r w:rsidRPr="00404F80">
        <w:t>.</w:t>
      </w:r>
      <w:r>
        <w:t>2</w:t>
      </w:r>
      <w:r w:rsidRPr="00404F80">
        <w:t>00 Mitarbeiter (umgerechnet auf Vollzeitstellen).</w:t>
      </w:r>
    </w:p>
    <w:p w:rsidR="009B75F1" w:rsidRPr="00845AAD" w:rsidRDefault="009B75F1" w:rsidP="009B75F1">
      <w:pPr>
        <w:spacing w:after="0" w:line="300" w:lineRule="atLeast"/>
      </w:pPr>
    </w:p>
    <w:p w:rsidR="009B75F1" w:rsidRPr="00845AAD" w:rsidRDefault="009B75F1" w:rsidP="009B75F1">
      <w:pPr>
        <w:spacing w:after="0" w:line="300" w:lineRule="atLeast"/>
        <w:rPr>
          <w:i/>
        </w:rPr>
      </w:pPr>
      <w:r w:rsidRPr="00845AAD">
        <w:rPr>
          <w:i/>
        </w:rPr>
        <w:t>Diese Presse-Information steht auf dem Presseserv</w:t>
      </w:r>
      <w:r>
        <w:rPr>
          <w:i/>
        </w:rPr>
        <w:t>er von Covestro unter www.</w:t>
      </w:r>
      <w:r w:rsidRPr="00845AAD">
        <w:rPr>
          <w:i/>
        </w:rPr>
        <w:t>covestro.</w:t>
      </w:r>
      <w:r>
        <w:rPr>
          <w:i/>
        </w:rPr>
        <w:t>com</w:t>
      </w:r>
      <w:r w:rsidRPr="00845AAD">
        <w:rPr>
          <w:i/>
        </w:rPr>
        <w:t xml:space="preserve"> zum Download bereit. Dort können Sie auch Bildmaterial herunterladen. Bitte beachten Sie die Quellenangabe.</w:t>
      </w:r>
    </w:p>
    <w:p w:rsidR="009B75F1" w:rsidRPr="00E62909" w:rsidRDefault="009B75F1" w:rsidP="00874BEE">
      <w:pPr>
        <w:spacing w:after="0" w:line="300" w:lineRule="atLeast"/>
      </w:pPr>
    </w:p>
    <w:p w:rsidR="00826217" w:rsidRDefault="00826217" w:rsidP="00826217">
      <w:pPr>
        <w:spacing w:after="0" w:line="300" w:lineRule="atLeast"/>
      </w:pPr>
      <w:r>
        <w:t xml:space="preserve">Weitere Informationen finden Sie unter </w:t>
      </w:r>
      <w:hyperlink r:id="rId9">
        <w:r w:rsidRPr="00A81EDE">
          <w:rPr>
            <w:rStyle w:val="Hyperlink"/>
            <w:b/>
            <w:color w:val="auto"/>
            <w:u w:val="none"/>
          </w:rPr>
          <w:t>www.covestro.com</w:t>
        </w:r>
      </w:hyperlink>
      <w:r>
        <w:t xml:space="preserve"> und </w:t>
      </w:r>
      <w:hyperlink r:id="rId10">
        <w:r w:rsidRPr="00A81EDE">
          <w:rPr>
            <w:rStyle w:val="Hyperlink"/>
            <w:b/>
            <w:color w:val="auto"/>
            <w:u w:val="none"/>
          </w:rPr>
          <w:t>www.cfrtp.covestro.com</w:t>
        </w:r>
      </w:hyperlink>
    </w:p>
    <w:p w:rsidR="00A7278C" w:rsidRPr="00845AAD" w:rsidRDefault="00A7278C" w:rsidP="00A7278C">
      <w:pPr>
        <w:spacing w:after="0" w:line="300" w:lineRule="atLeast"/>
      </w:pPr>
      <w:r>
        <w:t>ro</w:t>
      </w:r>
      <w:r>
        <w:tab/>
        <w:t>(2018-0</w:t>
      </w:r>
      <w:r w:rsidR="00D93B4E">
        <w:t>24</w:t>
      </w:r>
      <w:r w:rsidRPr="00845AAD">
        <w:t>)</w:t>
      </w:r>
    </w:p>
    <w:p w:rsidR="00BC7CD8" w:rsidRPr="00E62909" w:rsidRDefault="00BC7CD8" w:rsidP="00E62909">
      <w:pPr>
        <w:spacing w:after="0" w:line="300" w:lineRule="exact"/>
      </w:pPr>
    </w:p>
    <w:p w:rsidR="009B75F1" w:rsidRPr="00064D63" w:rsidRDefault="009B75F1" w:rsidP="009B75F1">
      <w:pPr>
        <w:spacing w:after="0" w:line="236" w:lineRule="atLeast"/>
        <w:rPr>
          <w:rFonts w:eastAsia="Calibri" w:cs="Arial"/>
          <w:noProof w:val="0"/>
          <w:spacing w:val="0"/>
          <w:kern w:val="0"/>
          <w:sz w:val="16"/>
          <w:szCs w:val="16"/>
          <w:lang w:eastAsia="en-US"/>
        </w:rPr>
      </w:pPr>
      <w:r w:rsidRPr="00064D63">
        <w:rPr>
          <w:rFonts w:eastAsia="Calibri" w:cs="Arial"/>
          <w:b/>
          <w:noProof w:val="0"/>
          <w:spacing w:val="0"/>
          <w:kern w:val="0"/>
          <w:sz w:val="16"/>
          <w:szCs w:val="16"/>
          <w:lang w:eastAsia="en-US"/>
        </w:rPr>
        <w:t>Zukunftsgerichtete Aussagen</w:t>
      </w:r>
    </w:p>
    <w:p w:rsidR="009B75F1" w:rsidRPr="00E62909" w:rsidRDefault="009B75F1" w:rsidP="009B75F1">
      <w:pPr>
        <w:spacing w:after="0" w:line="236" w:lineRule="atLeast"/>
        <w:rPr>
          <w:sz w:val="16"/>
          <w:szCs w:val="16"/>
        </w:rPr>
      </w:pPr>
      <w:r w:rsidRPr="00670E26">
        <w:rPr>
          <w:sz w:val="16"/>
          <w:szCs w:val="16"/>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rPr>
        <w:t>com</w:t>
      </w:r>
      <w:r w:rsidRPr="00670E26">
        <w:rPr>
          <w:sz w:val="16"/>
          <w:szCs w:val="16"/>
        </w:rPr>
        <w:t xml:space="preserve"> zur Verfügung. Die Gesellschaft übernimmt keinerlei Verpflichtung, solche zukunftsgerichteten Aussagen fortzuschreiben und an zukünftige Ereignisse oder Entwicklungen anzupassen.</w:t>
      </w:r>
    </w:p>
    <w:sectPr w:rsidR="009B75F1" w:rsidRPr="00E62909" w:rsidSect="00CE5C3C">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16" w:rsidRDefault="00C83116" w:rsidP="00B01CE8">
      <w:r>
        <w:separator/>
      </w:r>
    </w:p>
  </w:endnote>
  <w:endnote w:type="continuationSeparator" w:id="0">
    <w:p w:rsidR="00C83116" w:rsidRDefault="00C83116"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A20037">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A20037">
      <w:t>03</w:t>
    </w:r>
    <w:r>
      <w:fldChar w:fldCharType="end"/>
    </w:r>
  </w:p>
  <w:p w:rsidR="00D0636E" w:rsidRPr="00D0636E" w:rsidRDefault="00D0636E" w:rsidP="00CE5C3C">
    <w:pPr>
      <w:pStyle w:val="Fuzeile1"/>
    </w:pPr>
    <w:r>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rPr>
    </w:pPr>
    <w:r w:rsidRPr="00B271EE">
      <w:rPr>
        <w:color w:val="808080"/>
        <w:spacing w:val="-6"/>
        <w:sz w:val="24"/>
        <w:szCs w:val="24"/>
      </w:rPr>
      <w:fldChar w:fldCharType="begin"/>
    </w:r>
    <w:r w:rsidRPr="00B271EE">
      <w:rPr>
        <w:color w:val="808080"/>
        <w:spacing w:val="-6"/>
        <w:sz w:val="24"/>
        <w:szCs w:val="24"/>
      </w:rPr>
      <w:instrText xml:space="preserve"> PAGE \# "00" </w:instrText>
    </w:r>
    <w:r w:rsidRPr="00B271EE">
      <w:rPr>
        <w:color w:val="808080"/>
        <w:spacing w:val="-6"/>
        <w:sz w:val="24"/>
        <w:szCs w:val="24"/>
      </w:rPr>
      <w:fldChar w:fldCharType="separate"/>
    </w:r>
    <w:r w:rsidR="00A20037">
      <w:rPr>
        <w:color w:val="808080"/>
        <w:spacing w:val="-6"/>
        <w:sz w:val="24"/>
        <w:szCs w:val="24"/>
      </w:rPr>
      <w:t>01</w:t>
    </w:r>
    <w:r w:rsidRPr="00B271EE">
      <w:rPr>
        <w:color w:val="808080"/>
        <w:spacing w:val="-6"/>
        <w:sz w:val="24"/>
        <w:szCs w:val="24"/>
      </w:rPr>
      <w:fldChar w:fldCharType="end"/>
    </w:r>
    <w:r>
      <w:rPr>
        <w:color w:val="808080"/>
        <w:spacing w:val="-6"/>
        <w:sz w:val="24"/>
      </w:rPr>
      <w:t>/</w:t>
    </w:r>
    <w:r w:rsidRPr="00B271EE">
      <w:rPr>
        <w:color w:val="808080"/>
        <w:spacing w:val="-6"/>
        <w:sz w:val="24"/>
        <w:szCs w:val="24"/>
      </w:rPr>
      <w:fldChar w:fldCharType="begin"/>
    </w:r>
    <w:r w:rsidRPr="00B271EE">
      <w:rPr>
        <w:color w:val="808080"/>
        <w:spacing w:val="-6"/>
        <w:sz w:val="24"/>
        <w:szCs w:val="24"/>
      </w:rPr>
      <w:instrText xml:space="preserve"> NUMPAGES \# "00" </w:instrText>
    </w:r>
    <w:r w:rsidRPr="00B271EE">
      <w:rPr>
        <w:color w:val="808080"/>
        <w:spacing w:val="-6"/>
        <w:sz w:val="24"/>
        <w:szCs w:val="24"/>
      </w:rPr>
      <w:fldChar w:fldCharType="separate"/>
    </w:r>
    <w:r w:rsidR="00A20037">
      <w:rPr>
        <w:color w:val="808080"/>
        <w:spacing w:val="-6"/>
        <w:sz w:val="24"/>
        <w:szCs w:val="24"/>
      </w:rPr>
      <w:t>03</w:t>
    </w:r>
    <w:r w:rsidRPr="00B271EE">
      <w:rPr>
        <w:color w:val="808080"/>
        <w:spacing w:val="-6"/>
        <w:sz w:val="24"/>
        <w:szCs w:val="24"/>
      </w:rPr>
      <w:fldChar w:fldCharType="end"/>
    </w:r>
  </w:p>
  <w:p w:rsidR="00D0636E" w:rsidRPr="00B271EE" w:rsidRDefault="00B271EE" w:rsidP="00CE5C3C">
    <w:pPr>
      <w:pStyle w:val="Fuzeile"/>
      <w:ind w:left="-2730"/>
      <w:rPr>
        <w:color w:val="808080"/>
        <w:spacing w:val="-6"/>
        <w:sz w:val="24"/>
        <w:szCs w:val="24"/>
      </w:rPr>
    </w:pPr>
    <w:r>
      <w:rPr>
        <w:color w:val="808080"/>
        <w:spacing w:val="-6"/>
        <w:sz w:val="24"/>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16" w:rsidRDefault="00C83116" w:rsidP="00B01CE8">
      <w:r>
        <w:separator/>
      </w:r>
    </w:p>
  </w:footnote>
  <w:footnote w:type="continuationSeparator" w:id="0">
    <w:p w:rsidR="00C83116" w:rsidRDefault="00C83116"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w:rPr>
        <w:lang w:bidi="ar-SA"/>
      </w:rPr>
      <mc:AlternateContent>
        <mc:Choice Requires="wps">
          <w:drawing>
            <wp:anchor distT="0" distB="0" distL="114300" distR="114300" simplePos="0" relativeHeight="251670528" behindDoc="0" locked="0" layoutInCell="1" allowOverlap="1">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rPr>
                          </w:pPr>
                          <w:r>
                            <w:rPr>
                              <w:noProof w:val="0"/>
                              <w:color w:val="808080"/>
                              <w:spacing w:val="-1"/>
                              <w:kern w:val="24"/>
                              <w:sz w:val="24"/>
                            </w:rPr>
                            <w:t>Pressemitteilung</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rPr>
                    </w:pPr>
                    <w:r>
                      <w:rPr>
                        <w:noProof w:val="0"/>
                        <w:color w:val="808080"/>
                        <w:spacing w:val="-1"/>
                        <w:kern w:val="24"/>
                        <w:sz w:val="24"/>
                      </w:rPr>
                      <w:t>Pressemitteilung</w:t>
                    </w:r>
                  </w:p>
                </w:txbxContent>
              </v:textbox>
              <w10:wrap anchorx="page"/>
            </v:shape>
          </w:pict>
        </mc:Fallback>
      </mc:AlternateContent>
    </w:r>
    <w:r>
      <w:rPr>
        <w:lang w:bidi="ar-SA"/>
      </w:rPr>
      <w:drawing>
        <wp:anchor distT="0" distB="342265" distL="114300" distR="114300" simplePos="0" relativeHeight="251674624" behindDoc="1" locked="0" layoutInCell="1" allowOverlap="1">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E62909" w:rsidP="00B01CE8">
    <w:pPr>
      <w:pStyle w:val="Kopfzeile"/>
    </w:pPr>
    <w:r>
      <w:rPr>
        <w:lang w:bidi="ar-SA"/>
      </w:rPr>
      <mc:AlternateContent>
        <mc:Choice Requires="wps">
          <w:drawing>
            <wp:anchor distT="0" distB="0" distL="114300" distR="114300" simplePos="0" relativeHeight="251678720" behindDoc="0" locked="1" layoutInCell="1" allowOverlap="1" wp14:anchorId="14ACE3CE" wp14:editId="47AC21BD">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pPr>
                          <w:r>
                            <w:t>Pressemitteilung</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pPr>
                    <w:r>
                      <w:t>Pressemitteilung</w:t>
                    </w:r>
                  </w:p>
                </w:txbxContent>
              </v:textbox>
              <w10:wrap anchorx="page" anchory="page"/>
              <w10:anchorlock/>
            </v:shape>
          </w:pict>
        </mc:Fallback>
      </mc:AlternateContent>
    </w:r>
    <w:r>
      <w:rPr>
        <w:lang w:bidi="ar-SA"/>
      </w:rPr>
      <mc:AlternateContent>
        <mc:Choice Requires="wps">
          <w:drawing>
            <wp:anchor distT="0" distB="0" distL="114300" distR="114300" simplePos="0" relativeHeight="251676672" behindDoc="0" locked="1" layoutInCell="1" allowOverlap="1" wp14:anchorId="3AB52F25" wp14:editId="53DE8491">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BC7CD8" w:rsidRPr="00E8187F" w:rsidRDefault="00BC7CD8" w:rsidP="00BC7CD8">
                          <w:pPr>
                            <w:pStyle w:val="MarginalHeadline"/>
                          </w:pPr>
                          <w:r>
                            <w:t>Leverkusen,</w:t>
                          </w:r>
                        </w:p>
                        <w:p w:rsidR="00BC7CD8" w:rsidRPr="00E8187F" w:rsidRDefault="00B47F3C" w:rsidP="00BC7CD8">
                          <w:pPr>
                            <w:pStyle w:val="MarginalHeadline"/>
                          </w:pPr>
                          <w:r>
                            <w:t>12</w:t>
                          </w:r>
                          <w:r w:rsidR="00F827D8">
                            <w:t>. März 2018</w:t>
                          </w:r>
                        </w:p>
                        <w:p w:rsidR="00BC7CD8" w:rsidRPr="00E8187F" w:rsidRDefault="00BC7CD8" w:rsidP="00BC7CD8">
                          <w:pPr>
                            <w:pStyle w:val="MarginalHeadline"/>
                          </w:pPr>
                        </w:p>
                        <w:p w:rsidR="00BC7CD8" w:rsidRPr="00E8187F" w:rsidRDefault="00BC7CD8" w:rsidP="00BC7CD8">
                          <w:pPr>
                            <w:pStyle w:val="MarginalHeadline"/>
                          </w:pPr>
                        </w:p>
                        <w:p w:rsidR="00BC7CD8" w:rsidRPr="00E8187F" w:rsidRDefault="00BC7CD8" w:rsidP="00BC7CD8">
                          <w:pPr>
                            <w:pStyle w:val="MarginalHeadline"/>
                          </w:pPr>
                          <w:r>
                            <w:t>Covestro AG</w:t>
                          </w:r>
                        </w:p>
                        <w:p w:rsidR="00BC7CD8" w:rsidRPr="00E8187F" w:rsidRDefault="00BC7CD8" w:rsidP="00BC7CD8">
                          <w:pPr>
                            <w:pStyle w:val="MarginalGrey"/>
                          </w:pPr>
                          <w:r>
                            <w:t>Communications</w:t>
                          </w:r>
                        </w:p>
                        <w:p w:rsidR="00BC7CD8" w:rsidRPr="00E8187F" w:rsidRDefault="00BC7CD8" w:rsidP="00BC7CD8">
                          <w:pPr>
                            <w:pStyle w:val="MarginalGrey"/>
                          </w:pPr>
                          <w:r>
                            <w:t>51365 Leverkusen</w:t>
                          </w:r>
                          <w:r>
                            <w:br/>
                            <w:t>Deutschland</w:t>
                          </w:r>
                        </w:p>
                        <w:p w:rsidR="00BC7CD8" w:rsidRPr="00E8187F" w:rsidRDefault="00BC7CD8" w:rsidP="00BC7CD8">
                          <w:pPr>
                            <w:pStyle w:val="MarginalGrey"/>
                          </w:pPr>
                        </w:p>
                        <w:p w:rsidR="00BC7CD8" w:rsidRPr="00E8187F" w:rsidRDefault="00BC7CD8" w:rsidP="00BC7CD8">
                          <w:pPr>
                            <w:pStyle w:val="MarginalGrey"/>
                          </w:pPr>
                        </w:p>
                        <w:p w:rsidR="00BC7CD8" w:rsidRPr="000D6590" w:rsidRDefault="00BC7CD8" w:rsidP="00BC7CD8">
                          <w:pPr>
                            <w:pStyle w:val="MarginalSubheadline"/>
                          </w:pPr>
                          <w:r>
                            <w:t>Kontakt</w:t>
                          </w:r>
                        </w:p>
                        <w:p w:rsidR="00BC7CD8" w:rsidRPr="000D6590" w:rsidRDefault="00BC7CD8" w:rsidP="00BC7CD8">
                          <w:pPr>
                            <w:pStyle w:val="MarginalGrey"/>
                          </w:pPr>
                          <w:r>
                            <w:t>Dr. Frank Rothbarth</w:t>
                          </w:r>
                        </w:p>
                        <w:p w:rsidR="00BC7CD8" w:rsidRPr="000D6590" w:rsidRDefault="00BC7CD8" w:rsidP="00BC7CD8">
                          <w:pPr>
                            <w:pStyle w:val="MarginalSubheadline"/>
                          </w:pPr>
                          <w:r>
                            <w:t>Telefon</w:t>
                          </w:r>
                        </w:p>
                        <w:p w:rsidR="00BC7CD8" w:rsidRPr="000D6590" w:rsidRDefault="00BC7CD8" w:rsidP="00BC7CD8">
                          <w:pPr>
                            <w:pStyle w:val="MarginalGrey"/>
                          </w:pPr>
                          <w:r>
                            <w:rPr>
                              <w:spacing w:val="-20"/>
                              <w:position w:val="6"/>
                              <w:sz w:val="14"/>
                            </w:rPr>
                            <w:t>+</w:t>
                          </w:r>
                          <w:r>
                            <w:t>49 214 6009 2536</w:t>
                          </w:r>
                        </w:p>
                        <w:p w:rsidR="00BC7CD8" w:rsidRPr="00E663D9" w:rsidRDefault="00BC7CD8" w:rsidP="00BC7CD8">
                          <w:pPr>
                            <w:pStyle w:val="MarginalSubheadline"/>
                          </w:pPr>
                          <w:r>
                            <w:t>E</w:t>
                          </w:r>
                          <w:r>
                            <w:softHyphen/>
                            <w:t>Mail</w:t>
                          </w:r>
                        </w:p>
                        <w:p w:rsidR="00BC7CD8" w:rsidRPr="00E663D9" w:rsidRDefault="00BC7CD8" w:rsidP="00BC7CD8">
                          <w:pPr>
                            <w:pStyle w:val="MarginalGrey"/>
                          </w:pPr>
                          <w:r>
                            <w:t>frank.rothbarth</w:t>
                          </w:r>
                        </w:p>
                        <w:p w:rsidR="00BC7CD8" w:rsidRPr="00E663D9" w:rsidRDefault="00BC7CD8" w:rsidP="00BC7CD8">
                          <w:pPr>
                            <w:pStyle w:val="MarginalGrey"/>
                          </w:pPr>
                          <w:r>
                            <w:t>@covestro.com</w:t>
                          </w:r>
                        </w:p>
                        <w:p w:rsidR="00E62909" w:rsidRPr="007D3CF4" w:rsidRDefault="00E62909" w:rsidP="00E62909">
                          <w:pPr>
                            <w:pStyle w:val="MarginalGrey"/>
                          </w:pPr>
                        </w:p>
                        <w:p w:rsidR="00E62909" w:rsidRPr="007D3CF4" w:rsidRDefault="00E62909" w:rsidP="00E62909">
                          <w:pPr>
                            <w:pStyle w:val="MarginalGrey"/>
                          </w:pPr>
                        </w:p>
                        <w:p w:rsidR="00E62909" w:rsidRPr="007D3CF4" w:rsidRDefault="00E62909" w:rsidP="00E62909">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BC7CD8" w:rsidRPr="00E8187F" w:rsidRDefault="00BC7CD8" w:rsidP="00BC7CD8">
                    <w:pPr>
                      <w:pStyle w:val="MarginalHeadline"/>
                    </w:pPr>
                    <w:r>
                      <w:t>Leverkusen,</w:t>
                    </w:r>
                  </w:p>
                  <w:p w:rsidR="00BC7CD8" w:rsidRPr="00E8187F" w:rsidRDefault="00B47F3C" w:rsidP="00BC7CD8">
                    <w:pPr>
                      <w:pStyle w:val="MarginalHeadline"/>
                    </w:pPr>
                    <w:r>
                      <w:t>12</w:t>
                    </w:r>
                    <w:r w:rsidR="00F827D8">
                      <w:t>. März 2018</w:t>
                    </w:r>
                  </w:p>
                  <w:p w:rsidR="00BC7CD8" w:rsidRPr="00E8187F" w:rsidRDefault="00BC7CD8" w:rsidP="00BC7CD8">
                    <w:pPr>
                      <w:pStyle w:val="MarginalHeadline"/>
                    </w:pPr>
                  </w:p>
                  <w:p w:rsidR="00BC7CD8" w:rsidRPr="00E8187F" w:rsidRDefault="00BC7CD8" w:rsidP="00BC7CD8">
                    <w:pPr>
                      <w:pStyle w:val="MarginalHeadline"/>
                    </w:pPr>
                  </w:p>
                  <w:p w:rsidR="00BC7CD8" w:rsidRPr="00E8187F" w:rsidRDefault="00BC7CD8" w:rsidP="00BC7CD8">
                    <w:pPr>
                      <w:pStyle w:val="MarginalHeadline"/>
                    </w:pPr>
                    <w:r>
                      <w:t>Covestro AG</w:t>
                    </w:r>
                  </w:p>
                  <w:p w:rsidR="00BC7CD8" w:rsidRPr="00E8187F" w:rsidRDefault="00BC7CD8" w:rsidP="00BC7CD8">
                    <w:pPr>
                      <w:pStyle w:val="MarginalGrey"/>
                    </w:pPr>
                    <w:r>
                      <w:t>Communications</w:t>
                    </w:r>
                  </w:p>
                  <w:p w:rsidR="00BC7CD8" w:rsidRPr="00E8187F" w:rsidRDefault="00BC7CD8" w:rsidP="00BC7CD8">
                    <w:pPr>
                      <w:pStyle w:val="MarginalGrey"/>
                    </w:pPr>
                    <w:r>
                      <w:t>51365 Leverkusen</w:t>
                    </w:r>
                    <w:r>
                      <w:br/>
                      <w:t>Deutschland</w:t>
                    </w:r>
                  </w:p>
                  <w:p w:rsidR="00BC7CD8" w:rsidRPr="00E8187F" w:rsidRDefault="00BC7CD8" w:rsidP="00BC7CD8">
                    <w:pPr>
                      <w:pStyle w:val="MarginalGrey"/>
                    </w:pPr>
                  </w:p>
                  <w:p w:rsidR="00BC7CD8" w:rsidRPr="00E8187F" w:rsidRDefault="00BC7CD8" w:rsidP="00BC7CD8">
                    <w:pPr>
                      <w:pStyle w:val="MarginalGrey"/>
                    </w:pPr>
                  </w:p>
                  <w:p w:rsidR="00BC7CD8" w:rsidRPr="000D6590" w:rsidRDefault="00BC7CD8" w:rsidP="00BC7CD8">
                    <w:pPr>
                      <w:pStyle w:val="MarginalSubheadline"/>
                    </w:pPr>
                    <w:r>
                      <w:t>Kontakt</w:t>
                    </w:r>
                  </w:p>
                  <w:p w:rsidR="00BC7CD8" w:rsidRPr="000D6590" w:rsidRDefault="00BC7CD8" w:rsidP="00BC7CD8">
                    <w:pPr>
                      <w:pStyle w:val="MarginalGrey"/>
                    </w:pPr>
                    <w:r>
                      <w:t>Dr. Frank Rothbarth</w:t>
                    </w:r>
                  </w:p>
                  <w:p w:rsidR="00BC7CD8" w:rsidRPr="000D6590" w:rsidRDefault="00BC7CD8" w:rsidP="00BC7CD8">
                    <w:pPr>
                      <w:pStyle w:val="MarginalSubheadline"/>
                    </w:pPr>
                    <w:r>
                      <w:t>Telefon</w:t>
                    </w:r>
                  </w:p>
                  <w:p w:rsidR="00BC7CD8" w:rsidRPr="000D6590" w:rsidRDefault="00BC7CD8" w:rsidP="00BC7CD8">
                    <w:pPr>
                      <w:pStyle w:val="MarginalGrey"/>
                    </w:pPr>
                    <w:r>
                      <w:rPr>
                        <w:spacing w:val="-20"/>
                        <w:position w:val="6"/>
                        <w:sz w:val="14"/>
                      </w:rPr>
                      <w:t>+</w:t>
                    </w:r>
                    <w:r>
                      <w:t>49 214 6009 2536</w:t>
                    </w:r>
                  </w:p>
                  <w:p w:rsidR="00BC7CD8" w:rsidRPr="00E663D9" w:rsidRDefault="00BC7CD8" w:rsidP="00BC7CD8">
                    <w:pPr>
                      <w:pStyle w:val="MarginalSubheadline"/>
                    </w:pPr>
                    <w:r>
                      <w:t>E</w:t>
                    </w:r>
                    <w:r>
                      <w:softHyphen/>
                      <w:t>Mail</w:t>
                    </w:r>
                  </w:p>
                  <w:p w:rsidR="00BC7CD8" w:rsidRPr="00E663D9" w:rsidRDefault="00BC7CD8" w:rsidP="00BC7CD8">
                    <w:pPr>
                      <w:pStyle w:val="MarginalGrey"/>
                    </w:pPr>
                    <w:r>
                      <w:t>frank.rothbarth</w:t>
                    </w:r>
                  </w:p>
                  <w:p w:rsidR="00BC7CD8" w:rsidRPr="00E663D9" w:rsidRDefault="00BC7CD8" w:rsidP="00BC7CD8">
                    <w:pPr>
                      <w:pStyle w:val="MarginalGrey"/>
                    </w:pPr>
                    <w:r>
                      <w:t>@covestro.com</w:t>
                    </w:r>
                  </w:p>
                  <w:p w:rsidR="00E62909" w:rsidRPr="007D3CF4" w:rsidRDefault="00E62909" w:rsidP="00E62909">
                    <w:pPr>
                      <w:pStyle w:val="MarginalGrey"/>
                    </w:pPr>
                  </w:p>
                  <w:p w:rsidR="00E62909" w:rsidRPr="007D3CF4" w:rsidRDefault="00E62909" w:rsidP="00E62909">
                    <w:pPr>
                      <w:pStyle w:val="MarginalGrey"/>
                    </w:pPr>
                  </w:p>
                  <w:p w:rsidR="00E62909" w:rsidRPr="007D3CF4" w:rsidRDefault="00E62909" w:rsidP="00E62909">
                    <w:pPr>
                      <w:pStyle w:val="MarginalGrey"/>
                    </w:pPr>
                  </w:p>
                </w:txbxContent>
              </v:textbox>
              <w10:wrap anchorx="page" anchory="page"/>
              <w10:anchorlock/>
            </v:shape>
          </w:pict>
        </mc:Fallback>
      </mc:AlternateContent>
    </w:r>
    <w:r>
      <w:rPr>
        <w:lang w:bidi="ar-SA"/>
      </w:rPr>
      <w:drawing>
        <wp:anchor distT="0" distB="1005840" distL="114300" distR="114300" simplePos="0" relativeHeight="251672576" behindDoc="1" locked="0" layoutInCell="1" allowOverlap="1" wp14:anchorId="1A909E9F" wp14:editId="3921FB79">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377"/>
    <w:rsid w:val="000239B4"/>
    <w:rsid w:val="00024343"/>
    <w:rsid w:val="00044B54"/>
    <w:rsid w:val="00063417"/>
    <w:rsid w:val="00085F89"/>
    <w:rsid w:val="000950BB"/>
    <w:rsid w:val="000B04F1"/>
    <w:rsid w:val="000B6A98"/>
    <w:rsid w:val="000B7592"/>
    <w:rsid w:val="000D1694"/>
    <w:rsid w:val="000D5C69"/>
    <w:rsid w:val="000E2848"/>
    <w:rsid w:val="000E7757"/>
    <w:rsid w:val="000F0027"/>
    <w:rsid w:val="00103257"/>
    <w:rsid w:val="00106178"/>
    <w:rsid w:val="00117E89"/>
    <w:rsid w:val="00134043"/>
    <w:rsid w:val="0015231E"/>
    <w:rsid w:val="00163F6F"/>
    <w:rsid w:val="001A3DDD"/>
    <w:rsid w:val="001E0514"/>
    <w:rsid w:val="001E533F"/>
    <w:rsid w:val="001F13D6"/>
    <w:rsid w:val="001F36CF"/>
    <w:rsid w:val="001F673F"/>
    <w:rsid w:val="00217AC4"/>
    <w:rsid w:val="00220559"/>
    <w:rsid w:val="002231B8"/>
    <w:rsid w:val="0022677C"/>
    <w:rsid w:val="002306EA"/>
    <w:rsid w:val="00256946"/>
    <w:rsid w:val="00256EE5"/>
    <w:rsid w:val="00262123"/>
    <w:rsid w:val="002766B7"/>
    <w:rsid w:val="002A5E1E"/>
    <w:rsid w:val="002A72A9"/>
    <w:rsid w:val="002B4B6B"/>
    <w:rsid w:val="002C35B8"/>
    <w:rsid w:val="002E4ED7"/>
    <w:rsid w:val="002F1CCE"/>
    <w:rsid w:val="002F5DC7"/>
    <w:rsid w:val="003139A3"/>
    <w:rsid w:val="0031458D"/>
    <w:rsid w:val="00333278"/>
    <w:rsid w:val="003358FE"/>
    <w:rsid w:val="00344CC5"/>
    <w:rsid w:val="00371E9F"/>
    <w:rsid w:val="003901E9"/>
    <w:rsid w:val="003A1EAA"/>
    <w:rsid w:val="003A7B52"/>
    <w:rsid w:val="003C67DA"/>
    <w:rsid w:val="00405CEE"/>
    <w:rsid w:val="00406164"/>
    <w:rsid w:val="0040658E"/>
    <w:rsid w:val="00437F75"/>
    <w:rsid w:val="004444E9"/>
    <w:rsid w:val="0044559B"/>
    <w:rsid w:val="00475EDE"/>
    <w:rsid w:val="00475EED"/>
    <w:rsid w:val="004842C7"/>
    <w:rsid w:val="004903F5"/>
    <w:rsid w:val="00491283"/>
    <w:rsid w:val="004A419B"/>
    <w:rsid w:val="004A5931"/>
    <w:rsid w:val="004B4863"/>
    <w:rsid w:val="004B7371"/>
    <w:rsid w:val="004C52C2"/>
    <w:rsid w:val="0051150F"/>
    <w:rsid w:val="0052202A"/>
    <w:rsid w:val="005237E8"/>
    <w:rsid w:val="00534805"/>
    <w:rsid w:val="00562695"/>
    <w:rsid w:val="00571F9E"/>
    <w:rsid w:val="005A27B7"/>
    <w:rsid w:val="005C2D2E"/>
    <w:rsid w:val="005D0D0A"/>
    <w:rsid w:val="005F5C49"/>
    <w:rsid w:val="00600F90"/>
    <w:rsid w:val="00623228"/>
    <w:rsid w:val="0066175C"/>
    <w:rsid w:val="00664588"/>
    <w:rsid w:val="006724F8"/>
    <w:rsid w:val="0067551F"/>
    <w:rsid w:val="006810FA"/>
    <w:rsid w:val="0068424B"/>
    <w:rsid w:val="0069208B"/>
    <w:rsid w:val="006A4572"/>
    <w:rsid w:val="006B53E8"/>
    <w:rsid w:val="006C15AE"/>
    <w:rsid w:val="006C511E"/>
    <w:rsid w:val="006F036A"/>
    <w:rsid w:val="00703144"/>
    <w:rsid w:val="00711DCD"/>
    <w:rsid w:val="00713937"/>
    <w:rsid w:val="00715731"/>
    <w:rsid w:val="00716456"/>
    <w:rsid w:val="00722E79"/>
    <w:rsid w:val="00727E70"/>
    <w:rsid w:val="00747C3E"/>
    <w:rsid w:val="00754714"/>
    <w:rsid w:val="00784BB0"/>
    <w:rsid w:val="007A05BD"/>
    <w:rsid w:val="007A3FCF"/>
    <w:rsid w:val="007D3CF4"/>
    <w:rsid w:val="007D4B38"/>
    <w:rsid w:val="007D6835"/>
    <w:rsid w:val="007F5C30"/>
    <w:rsid w:val="00826217"/>
    <w:rsid w:val="008407F8"/>
    <w:rsid w:val="00841A7A"/>
    <w:rsid w:val="008517F1"/>
    <w:rsid w:val="00856C48"/>
    <w:rsid w:val="00866ABC"/>
    <w:rsid w:val="00873363"/>
    <w:rsid w:val="00874BEE"/>
    <w:rsid w:val="00892FBA"/>
    <w:rsid w:val="008A4F91"/>
    <w:rsid w:val="008A6170"/>
    <w:rsid w:val="008B2D0B"/>
    <w:rsid w:val="008B7385"/>
    <w:rsid w:val="00901975"/>
    <w:rsid w:val="00903143"/>
    <w:rsid w:val="00907DBE"/>
    <w:rsid w:val="0094623C"/>
    <w:rsid w:val="009647FA"/>
    <w:rsid w:val="009928CF"/>
    <w:rsid w:val="009A418F"/>
    <w:rsid w:val="009B75F1"/>
    <w:rsid w:val="009C59C4"/>
    <w:rsid w:val="009D461F"/>
    <w:rsid w:val="009D60D6"/>
    <w:rsid w:val="009E5F1A"/>
    <w:rsid w:val="009F0AD9"/>
    <w:rsid w:val="009F17B4"/>
    <w:rsid w:val="009F3F78"/>
    <w:rsid w:val="00A20037"/>
    <w:rsid w:val="00A20DE7"/>
    <w:rsid w:val="00A41CC6"/>
    <w:rsid w:val="00A429DC"/>
    <w:rsid w:val="00A5537F"/>
    <w:rsid w:val="00A61D91"/>
    <w:rsid w:val="00A657CA"/>
    <w:rsid w:val="00A67ED8"/>
    <w:rsid w:val="00A7278C"/>
    <w:rsid w:val="00A851CC"/>
    <w:rsid w:val="00A978EC"/>
    <w:rsid w:val="00AA400A"/>
    <w:rsid w:val="00B01CE8"/>
    <w:rsid w:val="00B11BAE"/>
    <w:rsid w:val="00B17D29"/>
    <w:rsid w:val="00B24217"/>
    <w:rsid w:val="00B271EE"/>
    <w:rsid w:val="00B33882"/>
    <w:rsid w:val="00B47F3C"/>
    <w:rsid w:val="00B51CB1"/>
    <w:rsid w:val="00B63747"/>
    <w:rsid w:val="00B839DC"/>
    <w:rsid w:val="00BA0CE3"/>
    <w:rsid w:val="00BC7CD8"/>
    <w:rsid w:val="00BD6BC4"/>
    <w:rsid w:val="00C26A6F"/>
    <w:rsid w:val="00C553E7"/>
    <w:rsid w:val="00C80D9C"/>
    <w:rsid w:val="00C83116"/>
    <w:rsid w:val="00C9256B"/>
    <w:rsid w:val="00C93DD7"/>
    <w:rsid w:val="00C95C3A"/>
    <w:rsid w:val="00C960FD"/>
    <w:rsid w:val="00CB47BA"/>
    <w:rsid w:val="00CC6262"/>
    <w:rsid w:val="00CC73C3"/>
    <w:rsid w:val="00CD6097"/>
    <w:rsid w:val="00CE1D96"/>
    <w:rsid w:val="00CE5C3C"/>
    <w:rsid w:val="00CF0184"/>
    <w:rsid w:val="00CF3503"/>
    <w:rsid w:val="00CF7F49"/>
    <w:rsid w:val="00D04345"/>
    <w:rsid w:val="00D0636E"/>
    <w:rsid w:val="00D41174"/>
    <w:rsid w:val="00D45BF1"/>
    <w:rsid w:val="00D702C2"/>
    <w:rsid w:val="00D71C0A"/>
    <w:rsid w:val="00D93B4E"/>
    <w:rsid w:val="00DA0C05"/>
    <w:rsid w:val="00DA1ABC"/>
    <w:rsid w:val="00DA7800"/>
    <w:rsid w:val="00DB5D07"/>
    <w:rsid w:val="00DB6E27"/>
    <w:rsid w:val="00DC1CDB"/>
    <w:rsid w:val="00DE590A"/>
    <w:rsid w:val="00E0361B"/>
    <w:rsid w:val="00E3018D"/>
    <w:rsid w:val="00E34EB1"/>
    <w:rsid w:val="00E469A8"/>
    <w:rsid w:val="00E539E1"/>
    <w:rsid w:val="00E610A8"/>
    <w:rsid w:val="00E62909"/>
    <w:rsid w:val="00E62F1E"/>
    <w:rsid w:val="00E6434E"/>
    <w:rsid w:val="00E72908"/>
    <w:rsid w:val="00E83BAB"/>
    <w:rsid w:val="00E91DBC"/>
    <w:rsid w:val="00ED6A1D"/>
    <w:rsid w:val="00F45DD6"/>
    <w:rsid w:val="00F5386F"/>
    <w:rsid w:val="00F53A16"/>
    <w:rsid w:val="00F55F45"/>
    <w:rsid w:val="00F669FE"/>
    <w:rsid w:val="00F774E8"/>
    <w:rsid w:val="00F827D8"/>
    <w:rsid w:val="00F91405"/>
    <w:rsid w:val="00FA4A51"/>
    <w:rsid w:val="00FC1745"/>
    <w:rsid w:val="00FD10B7"/>
    <w:rsid w:val="00FE0556"/>
    <w:rsid w:val="00FF088E"/>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rPr>
  </w:style>
  <w:style w:type="character" w:customStyle="1" w:styleId="TitelZchn">
    <w:name w:val="Titel Zchn"/>
    <w:link w:val="Titel"/>
    <w:uiPriority w:val="10"/>
    <w:rsid w:val="007D3CF4"/>
    <w:rPr>
      <w:rFonts w:ascii="Arial" w:hAnsi="Arial" w:cs="Arial"/>
      <w:b/>
      <w:color w:val="808080"/>
      <w:spacing w:val="-2"/>
      <w:kern w:val="48"/>
      <w:sz w:val="48"/>
      <w:szCs w:val="48"/>
      <w:lang w:val="de-DE"/>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rPr>
  </w:style>
  <w:style w:type="character" w:customStyle="1" w:styleId="TitelZchn">
    <w:name w:val="Titel Zchn"/>
    <w:link w:val="Titel"/>
    <w:uiPriority w:val="10"/>
    <w:rsid w:val="007D3CF4"/>
    <w:rPr>
      <w:rFonts w:ascii="Arial" w:hAnsi="Arial" w:cs="Arial"/>
      <w:b/>
      <w:color w:val="808080"/>
      <w:spacing w:val="-2"/>
      <w:kern w:val="48"/>
      <w:sz w:val="48"/>
      <w:szCs w:val="48"/>
      <w:lang w:val="de-DE"/>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7888">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frtp.covestro.com/" TargetMode="Externa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652C-19BF-4D27-BD93-8809ADA5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6080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Sascha Buhr</cp:lastModifiedBy>
  <cp:revision>4</cp:revision>
  <cp:lastPrinted>2017-03-02T09:51:00Z</cp:lastPrinted>
  <dcterms:created xsi:type="dcterms:W3CDTF">2018-03-09T11:30:00Z</dcterms:created>
  <dcterms:modified xsi:type="dcterms:W3CDTF">2018-03-09T13:19:00Z</dcterms:modified>
</cp:coreProperties>
</file>