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98A3" w14:textId="650A3C5E" w:rsidR="009830F9" w:rsidRPr="001C5CC7" w:rsidRDefault="00000000" w:rsidP="009830F9">
      <w:pPr>
        <w:tabs>
          <w:tab w:val="num" w:pos="720"/>
        </w:tabs>
        <w:spacing w:after="0" w:line="300" w:lineRule="atLeast"/>
        <w:textAlignment w:val="baseline"/>
      </w:pPr>
      <w:sdt>
        <w:sdtPr>
          <w:rPr>
            <w:rStyle w:val="TopLineChar"/>
          </w:rPr>
          <w:alias w:val="Top Line"/>
          <w:tag w:val="Top Line"/>
          <w:id w:val="-482776180"/>
          <w:placeholder>
            <w:docPart w:val="DefaultPlaceholder_-1854013440"/>
          </w:placeholder>
        </w:sdtPr>
        <w:sdtContent>
          <w:r w:rsidR="00781033">
            <w:rPr>
              <w:rStyle w:val="TopLineChar"/>
            </w:rPr>
            <mc:AlternateContent>
              <mc:Choice Requires="wps">
                <w:drawing>
                  <wp:anchor distT="0" distB="0" distL="114300" distR="114300" simplePos="0" relativeHeight="251658240" behindDoc="0" locked="1" layoutInCell="1" allowOverlap="1" wp14:anchorId="1DE01032" wp14:editId="6CCE6E5A">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rPr>
                                  <w:alias w:val="Press Release"/>
                                  <w:tag w:val="Presse-Information"/>
                                  <w:id w:val="-774181101"/>
                                  <w:placeholder>
                                    <w:docPart w:val="DefaultPlaceholder_-1854013440"/>
                                  </w:placeholder>
                                </w:sdtPr>
                                <w:sdtEndPr>
                                  <w:rPr>
                                    <w:b w:val="0"/>
                                    <w:bCs w:val="0"/>
                                    <w:sz w:val="21"/>
                                    <w:szCs w:val="22"/>
                                  </w:rPr>
                                </w:sdtEndPr>
                                <w:sdtContent>
                                  <w:p w14:paraId="7A09DC8A" w14:textId="52D5A37A" w:rsidR="009E0F05" w:rsidRPr="001D737F" w:rsidRDefault="009E0F05" w:rsidP="004D4E43">
                                    <w:pPr>
                                      <w:pStyle w:val="MarginalHeadline"/>
                                      <w:jc w:val="center"/>
                                      <w:rPr>
                                        <w:b/>
                                        <w:color w:val="FFFFFF" w:themeColor="background1"/>
                                        <w:sz w:val="27"/>
                                        <w:szCs w:val="27"/>
                                      </w:rPr>
                                    </w:pPr>
                                    <w:r>
                                      <w:rPr>
                                        <w:b/>
                                        <w:color w:val="FFFFFF" w:themeColor="background1"/>
                                        <w:sz w:val="27"/>
                                      </w:rPr>
                                      <w:t>Press Release</w:t>
                                    </w:r>
                                  </w:p>
                                  <w:p w14:paraId="675E9A42" w14:textId="4C593F11" w:rsidR="009E0F05" w:rsidRPr="00572006" w:rsidRDefault="009E0F05" w:rsidP="004D4E43">
                                    <w:pPr>
                                      <w:pStyle w:val="MarginalHeadline"/>
                                      <w:jc w:val="center"/>
                                      <w:rPr>
                                        <w:color w:val="FFFFFF" w:themeColor="background1"/>
                                        <w:lang w:val="en-GB"/>
                                      </w:rPr>
                                    </w:pPr>
                                  </w:p>
                                  <w:p w14:paraId="16D53A7B" w14:textId="77777777" w:rsidR="00A970DF" w:rsidRPr="00572006" w:rsidRDefault="00A970DF" w:rsidP="004D4E43">
                                    <w:pPr>
                                      <w:pStyle w:val="MarginalHeadline"/>
                                      <w:jc w:val="center"/>
                                      <w:rPr>
                                        <w:color w:val="FFFFFF" w:themeColor="background1"/>
                                        <w:lang w:val="en-GB"/>
                                      </w:rPr>
                                    </w:pPr>
                                  </w:p>
                                  <w:p w14:paraId="3350C732" w14:textId="77777777" w:rsidR="009E0F05" w:rsidRPr="00572006" w:rsidRDefault="009E0F05" w:rsidP="004D4E43">
                                    <w:pPr>
                                      <w:pStyle w:val="MarginalHeadline"/>
                                      <w:jc w:val="center"/>
                                      <w:rPr>
                                        <w:color w:val="FFFFFF" w:themeColor="background1"/>
                                        <w:lang w:val="en-GB"/>
                                      </w:rPr>
                                    </w:pPr>
                                  </w:p>
                                  <w:p w14:paraId="3CF68E40" w14:textId="77777777" w:rsidR="009E0F05" w:rsidRPr="001D737F" w:rsidRDefault="009E0F05" w:rsidP="004D4E43">
                                    <w:pPr>
                                      <w:pStyle w:val="MarginalHeadline"/>
                                      <w:spacing w:line="312" w:lineRule="auto"/>
                                      <w:jc w:val="center"/>
                                      <w:rPr>
                                        <w:color w:val="FFFFFF" w:themeColor="background1"/>
                                      </w:rPr>
                                    </w:pPr>
                                    <w:r>
                                      <w:rPr>
                                        <w:color w:val="FFFFFF" w:themeColor="background1"/>
                                      </w:rPr>
                                      <w:t>Leverkusen,</w:t>
                                    </w:r>
                                  </w:p>
                                  <w:p w14:paraId="59BBF2DB" w14:textId="64626433" w:rsidR="009E0F05" w:rsidRPr="001D737F" w:rsidRDefault="00CD7C23" w:rsidP="004D4E43">
                                    <w:pPr>
                                      <w:pStyle w:val="MarginalHeadline"/>
                                      <w:spacing w:line="312" w:lineRule="auto"/>
                                      <w:jc w:val="center"/>
                                      <w:rPr>
                                        <w:color w:val="FFFFFF" w:themeColor="background1"/>
                                      </w:rPr>
                                    </w:pPr>
                                    <w:r>
                                      <w:rPr>
                                        <w:color w:val="FFFFFF" w:themeColor="background1"/>
                                      </w:rPr>
                                      <w:t>January 31, 2023</w:t>
                                    </w:r>
                                  </w:p>
                                  <w:p w14:paraId="5044747B" w14:textId="77777777" w:rsidR="00402BF6" w:rsidRPr="00572006" w:rsidRDefault="00402BF6" w:rsidP="004D4E43">
                                    <w:pPr>
                                      <w:pStyle w:val="MarginalHeadline"/>
                                      <w:spacing w:line="312" w:lineRule="auto"/>
                                      <w:jc w:val="center"/>
                                      <w:rPr>
                                        <w:color w:val="FFFFFF" w:themeColor="background1"/>
                                        <w:lang w:val="en-GB"/>
                                      </w:rPr>
                                    </w:pPr>
                                  </w:p>
                                  <w:p w14:paraId="0A976A75" w14:textId="77777777" w:rsidR="009E0F05" w:rsidRPr="00572006" w:rsidRDefault="009E0F05" w:rsidP="004D4E43">
                                    <w:pPr>
                                      <w:pStyle w:val="MarginalHeadline"/>
                                      <w:spacing w:line="312" w:lineRule="auto"/>
                                      <w:jc w:val="center"/>
                                      <w:rPr>
                                        <w:color w:val="FFFFFF" w:themeColor="background1"/>
                                        <w:lang w:val="en-GB"/>
                                      </w:rPr>
                                    </w:pPr>
                                  </w:p>
                                  <w:p w14:paraId="6DDBC04D" w14:textId="77777777" w:rsidR="009E0F05" w:rsidRPr="00E76473" w:rsidRDefault="009E0F05" w:rsidP="004D4E43">
                                    <w:pPr>
                                      <w:pStyle w:val="MarginalHeadline"/>
                                      <w:spacing w:line="312" w:lineRule="auto"/>
                                      <w:jc w:val="center"/>
                                      <w:rPr>
                                        <w:color w:val="FFFFFF" w:themeColor="background1"/>
                                      </w:rPr>
                                    </w:pPr>
                                    <w:r>
                                      <w:rPr>
                                        <w:color w:val="FFFFFF" w:themeColor="background1"/>
                                      </w:rPr>
                                      <w:t>Covestro AG</w:t>
                                    </w:r>
                                  </w:p>
                                  <w:p w14:paraId="226D33D9" w14:textId="77777777" w:rsidR="009E0F05" w:rsidRPr="00E76473" w:rsidRDefault="009E0F05" w:rsidP="004D4E43">
                                    <w:pPr>
                                      <w:pStyle w:val="MarginalGrey"/>
                                      <w:spacing w:line="312" w:lineRule="auto"/>
                                      <w:jc w:val="center"/>
                                      <w:rPr>
                                        <w:color w:val="FFFFFF" w:themeColor="background1"/>
                                      </w:rPr>
                                    </w:pPr>
                                    <w:r>
                                      <w:rPr>
                                        <w:color w:val="FFFFFF" w:themeColor="background1"/>
                                      </w:rPr>
                                      <w:t>Communications</w:t>
                                    </w:r>
                                  </w:p>
                                  <w:p w14:paraId="526AD8A2" w14:textId="77777777" w:rsidR="009E0F05" w:rsidRPr="00436A2D" w:rsidRDefault="009E0F05" w:rsidP="004D4E43">
                                    <w:pPr>
                                      <w:pStyle w:val="MarginalGrey"/>
                                      <w:spacing w:line="312" w:lineRule="auto"/>
                                      <w:jc w:val="center"/>
                                      <w:rPr>
                                        <w:color w:val="FFFFFF" w:themeColor="background1"/>
                                      </w:rPr>
                                    </w:pPr>
                                    <w:r>
                                      <w:rPr>
                                        <w:color w:val="FFFFFF" w:themeColor="background1"/>
                                      </w:rPr>
                                      <w:t>51365 Leverkusen, Germany</w:t>
                                    </w:r>
                                  </w:p>
                                  <w:p w14:paraId="3ACAE3F2" w14:textId="6D3579C8" w:rsidR="009E0F05" w:rsidRPr="00572006" w:rsidRDefault="009E0F05" w:rsidP="004D4E43">
                                    <w:pPr>
                                      <w:pStyle w:val="MarginalGrey"/>
                                      <w:spacing w:line="312" w:lineRule="auto"/>
                                      <w:jc w:val="center"/>
                                      <w:rPr>
                                        <w:color w:val="FFFFFF" w:themeColor="background1"/>
                                        <w:lang w:val="en-GB"/>
                                      </w:rPr>
                                    </w:pPr>
                                  </w:p>
                                  <w:p w14:paraId="378DEB76" w14:textId="77777777" w:rsidR="00402BF6" w:rsidRPr="00572006" w:rsidRDefault="00402BF6" w:rsidP="004D4E43">
                                    <w:pPr>
                                      <w:pStyle w:val="MarginalGrey"/>
                                      <w:spacing w:line="312" w:lineRule="auto"/>
                                      <w:jc w:val="center"/>
                                      <w:rPr>
                                        <w:color w:val="FFFFFF" w:themeColor="background1"/>
                                        <w:lang w:val="en-GB"/>
                                      </w:rPr>
                                    </w:pPr>
                                  </w:p>
                                  <w:p w14:paraId="149794AE" w14:textId="77777777"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Contact</w:t>
                                    </w:r>
                                  </w:p>
                                  <w:p w14:paraId="66E704AE" w14:textId="77777777" w:rsidR="00AB22CD" w:rsidRDefault="00AB22CD" w:rsidP="004D4E43">
                                    <w:pPr>
                                      <w:pStyle w:val="MarginalSubheadline"/>
                                      <w:spacing w:line="312" w:lineRule="auto"/>
                                      <w:jc w:val="center"/>
                                      <w:rPr>
                                        <w:color w:val="FFFFFF" w:themeColor="background1"/>
                                        <w:spacing w:val="-5"/>
                                        <w:kern w:val="21"/>
                                        <w:sz w:val="21"/>
                                      </w:rPr>
                                    </w:pPr>
                                    <w:r>
                                      <w:rPr>
                                        <w:color w:val="FFFFFF" w:themeColor="background1"/>
                                        <w:sz w:val="21"/>
                                      </w:rPr>
                                      <w:t>Przemyslaw Jedrysik</w:t>
                                    </w:r>
                                  </w:p>
                                  <w:p w14:paraId="3C636B85" w14:textId="60E25BC2"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Telephone</w:t>
                                    </w:r>
                                  </w:p>
                                  <w:p w14:paraId="4D209B2B" w14:textId="792E3BF3" w:rsidR="009E0F05" w:rsidRPr="00436A2D" w:rsidRDefault="009E0F05" w:rsidP="004D4E43">
                                    <w:pPr>
                                      <w:pStyle w:val="MarginalGrey"/>
                                      <w:spacing w:line="312" w:lineRule="auto"/>
                                      <w:jc w:val="center"/>
                                      <w:rPr>
                                        <w:color w:val="FFFFFF" w:themeColor="background1"/>
                                      </w:rPr>
                                    </w:pPr>
                                    <w:r>
                                      <w:rPr>
                                        <w:color w:val="FFFFFF" w:themeColor="background1"/>
                                        <w:sz w:val="14"/>
                                      </w:rPr>
                                      <w:t>+</w:t>
                                    </w:r>
                                    <w:r>
                                      <w:t xml:space="preserve"> </w:t>
                                    </w:r>
                                    <w:r>
                                      <w:rPr>
                                        <w:color w:val="FFFFFF" w:themeColor="background1"/>
                                      </w:rPr>
                                      <w:t>+49 162 3860218</w:t>
                                    </w:r>
                                  </w:p>
                                  <w:p w14:paraId="76ED8FE4" w14:textId="77777777"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E-mail</w:t>
                                    </w:r>
                                  </w:p>
                                  <w:p w14:paraId="4708CA75" w14:textId="375D232F" w:rsidR="008A0716" w:rsidRDefault="008A0716" w:rsidP="004D4E43">
                                    <w:pPr>
                                      <w:pStyle w:val="MarginalGrey"/>
                                      <w:spacing w:line="312" w:lineRule="auto"/>
                                      <w:jc w:val="center"/>
                                      <w:rPr>
                                        <w:color w:val="FFFFFF" w:themeColor="background1"/>
                                      </w:rPr>
                                    </w:pPr>
                                    <w:r>
                                      <w:rPr>
                                        <w:color w:val="FFFFFF" w:themeColor="background1"/>
                                      </w:rPr>
                                      <w:t>Przemyslaw.Jedrysik</w:t>
                                    </w:r>
                                  </w:p>
                                  <w:p w14:paraId="70AD9F03" w14:textId="34EB6EDC" w:rsidR="009E0F05" w:rsidRPr="00436A2D" w:rsidRDefault="008A0716" w:rsidP="004D4E43">
                                    <w:pPr>
                                      <w:pStyle w:val="MarginalGrey"/>
                                      <w:spacing w:line="312" w:lineRule="auto"/>
                                      <w:jc w:val="center"/>
                                      <w:rPr>
                                        <w:color w:val="FFFFFF" w:themeColor="background1"/>
                                      </w:rPr>
                                    </w:pPr>
                                    <w:r>
                                      <w:rPr>
                                        <w:color w:val="FFFFFF" w:themeColor="background1"/>
                                      </w:rPr>
                                      <w:t>@covestro.com</w:t>
                                    </w:r>
                                  </w:p>
                                  <w:p w14:paraId="37395DFB" w14:textId="77777777" w:rsidR="00402BF6" w:rsidRPr="00572006" w:rsidRDefault="00402BF6" w:rsidP="004D4E43">
                                    <w:pPr>
                                      <w:pStyle w:val="MarginalGrey"/>
                                      <w:spacing w:line="312" w:lineRule="auto"/>
                                      <w:jc w:val="center"/>
                                      <w:rPr>
                                        <w:color w:val="FFFFFF" w:themeColor="background1"/>
                                      </w:rPr>
                                    </w:pPr>
                                  </w:p>
                                  <w:p w14:paraId="32E4ADE6" w14:textId="77777777" w:rsidR="009E0F05" w:rsidRPr="00572006" w:rsidRDefault="009E0F05" w:rsidP="004D4E43">
                                    <w:pPr>
                                      <w:pStyle w:val="MarginalGrey"/>
                                      <w:spacing w:line="312" w:lineRule="auto"/>
                                      <w:jc w:val="center"/>
                                      <w:rPr>
                                        <w:color w:val="FFFFFF" w:themeColor="background1"/>
                                      </w:rPr>
                                    </w:pPr>
                                  </w:p>
                                  <w:p w14:paraId="09F012A5" w14:textId="77777777" w:rsidR="009E0F05" w:rsidRPr="006F4D35" w:rsidRDefault="009E0F05" w:rsidP="004D4E43">
                                    <w:pPr>
                                      <w:pStyle w:val="MarginalSubheadline"/>
                                      <w:spacing w:line="312" w:lineRule="auto"/>
                                      <w:jc w:val="center"/>
                                      <w:rPr>
                                        <w:color w:val="FFFFFF" w:themeColor="background1"/>
                                        <w:sz w:val="16"/>
                                        <w:szCs w:val="16"/>
                                      </w:rPr>
                                    </w:pPr>
                                    <w:r>
                                      <w:rPr>
                                        <w:color w:val="FFFFFF" w:themeColor="background1"/>
                                        <w:sz w:val="16"/>
                                      </w:rPr>
                                      <w:t>Contact</w:t>
                                    </w:r>
                                  </w:p>
                                  <w:p w14:paraId="5A07FF5C" w14:textId="0EB29F7F" w:rsidR="009E0F05" w:rsidRPr="008F06CE" w:rsidRDefault="00CE08C9" w:rsidP="004D4E43">
                                    <w:pPr>
                                      <w:pStyle w:val="MarginalGrey"/>
                                      <w:spacing w:line="312" w:lineRule="auto"/>
                                      <w:jc w:val="center"/>
                                      <w:rPr>
                                        <w:color w:val="FFFFFF" w:themeColor="background1"/>
                                      </w:rPr>
                                    </w:pPr>
                                    <w:r>
                                      <w:rPr>
                                        <w:color w:val="FFFFFF" w:themeColor="background1"/>
                                      </w:rPr>
                                      <w:t>Sirin Emre-Flender</w:t>
                                    </w:r>
                                  </w:p>
                                  <w:p w14:paraId="7FDC47D5" w14:textId="77777777" w:rsidR="009E0F05" w:rsidRPr="008F06CE" w:rsidRDefault="009E0F05" w:rsidP="004D4E43">
                                    <w:pPr>
                                      <w:pStyle w:val="MarginalSubheadline"/>
                                      <w:spacing w:line="312" w:lineRule="auto"/>
                                      <w:jc w:val="center"/>
                                      <w:rPr>
                                        <w:color w:val="FFFFFF" w:themeColor="background1"/>
                                        <w:sz w:val="16"/>
                                        <w:szCs w:val="16"/>
                                      </w:rPr>
                                    </w:pPr>
                                    <w:r>
                                      <w:rPr>
                                        <w:color w:val="FFFFFF" w:themeColor="background1"/>
                                        <w:sz w:val="16"/>
                                      </w:rPr>
                                      <w:t>Telephone</w:t>
                                    </w:r>
                                  </w:p>
                                  <w:p w14:paraId="40BCA74C" w14:textId="1BA5A65E" w:rsidR="009E0F05" w:rsidRPr="008F06CE" w:rsidRDefault="009E0F05" w:rsidP="004D4E43">
                                    <w:pPr>
                                      <w:pStyle w:val="MarginalGrey"/>
                                      <w:spacing w:line="312" w:lineRule="auto"/>
                                      <w:jc w:val="center"/>
                                      <w:rPr>
                                        <w:color w:val="FFFFFF" w:themeColor="background1"/>
                                      </w:rPr>
                                    </w:pPr>
                                    <w:r>
                                      <w:rPr>
                                        <w:color w:val="FFFFFF" w:themeColor="background1"/>
                                        <w:sz w:val="14"/>
                                      </w:rPr>
                                      <w:t>+</w:t>
                                    </w:r>
                                    <w:r>
                                      <w:rPr>
                                        <w:color w:val="FFFFFF" w:themeColor="background1"/>
                                      </w:rPr>
                                      <w:t>49 162 7330374</w:t>
                                    </w:r>
                                  </w:p>
                                  <w:p w14:paraId="206ADE43" w14:textId="77777777" w:rsidR="009E0F05" w:rsidRPr="008F06CE" w:rsidRDefault="009E0F05" w:rsidP="004D4E43">
                                    <w:pPr>
                                      <w:pStyle w:val="MarginalSubheadline"/>
                                      <w:spacing w:line="312" w:lineRule="auto"/>
                                      <w:jc w:val="center"/>
                                      <w:rPr>
                                        <w:color w:val="FFFFFF" w:themeColor="background1"/>
                                        <w:sz w:val="16"/>
                                        <w:szCs w:val="16"/>
                                      </w:rPr>
                                    </w:pPr>
                                    <w:r>
                                      <w:rPr>
                                        <w:color w:val="FFFFFF" w:themeColor="background1"/>
                                        <w:sz w:val="16"/>
                                      </w:rPr>
                                      <w:t>E-mail</w:t>
                                    </w:r>
                                  </w:p>
                                  <w:p w14:paraId="3EDD670A" w14:textId="0C8A9D61" w:rsidR="009E0F05" w:rsidRPr="008F06CE" w:rsidRDefault="00786E11" w:rsidP="004D4E43">
                                    <w:pPr>
                                      <w:pStyle w:val="MarginalGrey"/>
                                      <w:spacing w:line="312" w:lineRule="auto"/>
                                      <w:jc w:val="center"/>
                                      <w:rPr>
                                        <w:color w:val="FFFFFF" w:themeColor="background1"/>
                                      </w:rPr>
                                    </w:pPr>
                                    <w:r>
                                      <w:rPr>
                                        <w:color w:val="FFFFFF" w:themeColor="background1"/>
                                      </w:rPr>
                                      <w:t>Sirin.Emre-Flender</w:t>
                                    </w:r>
                                  </w:p>
                                  <w:p w14:paraId="4EC6B509" w14:textId="599561CC" w:rsidR="009E0F05" w:rsidRPr="008F06CE" w:rsidRDefault="009E0F05" w:rsidP="004D4E43">
                                    <w:pPr>
                                      <w:pStyle w:val="MarginalGrey"/>
                                      <w:spacing w:line="312" w:lineRule="auto"/>
                                      <w:jc w:val="center"/>
                                      <w:rPr>
                                        <w:color w:val="FFFFFF" w:themeColor="background1"/>
                                      </w:rPr>
                                    </w:pPr>
                                    <w:r>
                                      <w:rPr>
                                        <w:color w:val="FFFFFF" w:themeColor="background1"/>
                                      </w:rPr>
                                      <w:t>@covestro.com</w:t>
                                    </w:r>
                                  </w:p>
                                </w:sdtContent>
                              </w:sdt>
                              <w:p w14:paraId="381C0245" w14:textId="77777777" w:rsidR="009E0F05" w:rsidRPr="00572006" w:rsidRDefault="009E0F05" w:rsidP="004D4E43">
                                <w:pPr>
                                  <w:pStyle w:val="MarginalGrey"/>
                                  <w:jc w:val="center"/>
                                  <w:rPr>
                                    <w:color w:val="FFFFFF" w:themeColor="background1"/>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rPr>
                            <w:alias w:val="Press Release"/>
                            <w:tag w:val="Presse-Information"/>
                            <w:id w:val="-774181101"/>
                            <w:placeholder>
                              <w:docPart w:val="DefaultPlaceholder_-1854013440"/>
                            </w:placeholder>
                          </w:sdtPr>
                          <w:sdtEndPr>
                            <w:rPr>
                              <w:b w:val="0"/>
                              <w:bCs w:val="0"/>
                              <w:sz w:val="21"/>
                              <w:szCs w:val="22"/>
                            </w:rPr>
                          </w:sdtEndPr>
                          <w:sdtContent>
                            <w:p w14:paraId="7A09DC8A" w14:textId="52D5A37A" w:rsidR="009E0F05" w:rsidRPr="001D737F" w:rsidRDefault="009E0F05" w:rsidP="004D4E43">
                              <w:pPr>
                                <w:pStyle w:val="MarginalHeadline"/>
                                <w:jc w:val="center"/>
                                <w:rPr>
                                  <w:b/>
                                  <w:color w:val="FFFFFF" w:themeColor="background1"/>
                                  <w:sz w:val="27"/>
                                  <w:szCs w:val="27"/>
                                </w:rPr>
                              </w:pPr>
                              <w:r>
                                <w:rPr>
                                  <w:b/>
                                  <w:color w:val="FFFFFF" w:themeColor="background1"/>
                                  <w:sz w:val="27"/>
                                </w:rPr>
                                <w:t>Press Release</w:t>
                              </w:r>
                            </w:p>
                            <w:p w14:paraId="675E9A42" w14:textId="4C593F11" w:rsidR="009E0F05" w:rsidRPr="00572006" w:rsidRDefault="009E0F05" w:rsidP="004D4E43">
                              <w:pPr>
                                <w:pStyle w:val="MarginalHeadline"/>
                                <w:jc w:val="center"/>
                                <w:rPr>
                                  <w:color w:val="FFFFFF" w:themeColor="background1"/>
                                  <w:lang w:val="en-GB"/>
                                </w:rPr>
                              </w:pPr>
                            </w:p>
                            <w:p w14:paraId="16D53A7B" w14:textId="77777777" w:rsidR="00A970DF" w:rsidRPr="00572006" w:rsidRDefault="00A970DF" w:rsidP="004D4E43">
                              <w:pPr>
                                <w:pStyle w:val="MarginalHeadline"/>
                                <w:jc w:val="center"/>
                                <w:rPr>
                                  <w:color w:val="FFFFFF" w:themeColor="background1"/>
                                  <w:lang w:val="en-GB"/>
                                </w:rPr>
                              </w:pPr>
                            </w:p>
                            <w:p w14:paraId="3350C732" w14:textId="77777777" w:rsidR="009E0F05" w:rsidRPr="00572006" w:rsidRDefault="009E0F05" w:rsidP="004D4E43">
                              <w:pPr>
                                <w:pStyle w:val="MarginalHeadline"/>
                                <w:jc w:val="center"/>
                                <w:rPr>
                                  <w:color w:val="FFFFFF" w:themeColor="background1"/>
                                  <w:lang w:val="en-GB"/>
                                </w:rPr>
                              </w:pPr>
                            </w:p>
                            <w:p w14:paraId="3CF68E40" w14:textId="77777777" w:rsidR="009E0F05" w:rsidRPr="001D737F" w:rsidRDefault="009E0F05" w:rsidP="004D4E43">
                              <w:pPr>
                                <w:pStyle w:val="MarginalHeadline"/>
                                <w:spacing w:line="312" w:lineRule="auto"/>
                                <w:jc w:val="center"/>
                                <w:rPr>
                                  <w:color w:val="FFFFFF" w:themeColor="background1"/>
                                </w:rPr>
                              </w:pPr>
                              <w:r>
                                <w:rPr>
                                  <w:color w:val="FFFFFF" w:themeColor="background1"/>
                                </w:rPr>
                                <w:t>Leverkusen,</w:t>
                              </w:r>
                            </w:p>
                            <w:p w14:paraId="59BBF2DB" w14:textId="64626433" w:rsidR="009E0F05" w:rsidRPr="001D737F" w:rsidRDefault="00CD7C23" w:rsidP="004D4E43">
                              <w:pPr>
                                <w:pStyle w:val="MarginalHeadline"/>
                                <w:spacing w:line="312" w:lineRule="auto"/>
                                <w:jc w:val="center"/>
                                <w:rPr>
                                  <w:color w:val="FFFFFF" w:themeColor="background1"/>
                                </w:rPr>
                              </w:pPr>
                              <w:r>
                                <w:rPr>
                                  <w:color w:val="FFFFFF" w:themeColor="background1"/>
                                </w:rPr>
                                <w:t>January 31, 2023</w:t>
                              </w:r>
                            </w:p>
                            <w:p w14:paraId="5044747B" w14:textId="77777777" w:rsidR="00402BF6" w:rsidRPr="00572006" w:rsidRDefault="00402BF6" w:rsidP="004D4E43">
                              <w:pPr>
                                <w:pStyle w:val="MarginalHeadline"/>
                                <w:spacing w:line="312" w:lineRule="auto"/>
                                <w:jc w:val="center"/>
                                <w:rPr>
                                  <w:color w:val="FFFFFF" w:themeColor="background1"/>
                                  <w:lang w:val="en-GB"/>
                                </w:rPr>
                              </w:pPr>
                            </w:p>
                            <w:p w14:paraId="0A976A75" w14:textId="77777777" w:rsidR="009E0F05" w:rsidRPr="00572006" w:rsidRDefault="009E0F05" w:rsidP="004D4E43">
                              <w:pPr>
                                <w:pStyle w:val="MarginalHeadline"/>
                                <w:spacing w:line="312" w:lineRule="auto"/>
                                <w:jc w:val="center"/>
                                <w:rPr>
                                  <w:color w:val="FFFFFF" w:themeColor="background1"/>
                                  <w:lang w:val="en-GB"/>
                                </w:rPr>
                              </w:pPr>
                            </w:p>
                            <w:p w14:paraId="6DDBC04D" w14:textId="77777777" w:rsidR="009E0F05" w:rsidRPr="00E76473" w:rsidRDefault="009E0F05" w:rsidP="004D4E43">
                              <w:pPr>
                                <w:pStyle w:val="MarginalHeadline"/>
                                <w:spacing w:line="312" w:lineRule="auto"/>
                                <w:jc w:val="center"/>
                                <w:rPr>
                                  <w:color w:val="FFFFFF" w:themeColor="background1"/>
                                </w:rPr>
                              </w:pPr>
                              <w:r>
                                <w:rPr>
                                  <w:color w:val="FFFFFF" w:themeColor="background1"/>
                                </w:rPr>
                                <w:t>Covestro AG</w:t>
                              </w:r>
                            </w:p>
                            <w:p w14:paraId="226D33D9" w14:textId="77777777" w:rsidR="009E0F05" w:rsidRPr="00E76473" w:rsidRDefault="009E0F05" w:rsidP="004D4E43">
                              <w:pPr>
                                <w:pStyle w:val="MarginalGrey"/>
                                <w:spacing w:line="312" w:lineRule="auto"/>
                                <w:jc w:val="center"/>
                                <w:rPr>
                                  <w:color w:val="FFFFFF" w:themeColor="background1"/>
                                </w:rPr>
                              </w:pPr>
                              <w:r>
                                <w:rPr>
                                  <w:color w:val="FFFFFF" w:themeColor="background1"/>
                                </w:rPr>
                                <w:t>Communications</w:t>
                              </w:r>
                            </w:p>
                            <w:p w14:paraId="526AD8A2" w14:textId="77777777" w:rsidR="009E0F05" w:rsidRPr="00436A2D" w:rsidRDefault="009E0F05" w:rsidP="004D4E43">
                              <w:pPr>
                                <w:pStyle w:val="MarginalGrey"/>
                                <w:spacing w:line="312" w:lineRule="auto"/>
                                <w:jc w:val="center"/>
                                <w:rPr>
                                  <w:color w:val="FFFFFF" w:themeColor="background1"/>
                                </w:rPr>
                              </w:pPr>
                              <w:r>
                                <w:rPr>
                                  <w:color w:val="FFFFFF" w:themeColor="background1"/>
                                </w:rPr>
                                <w:t>51365 Leverkusen, Germany</w:t>
                              </w:r>
                            </w:p>
                            <w:p w14:paraId="3ACAE3F2" w14:textId="6D3579C8" w:rsidR="009E0F05" w:rsidRPr="00572006" w:rsidRDefault="009E0F05" w:rsidP="004D4E43">
                              <w:pPr>
                                <w:pStyle w:val="MarginalGrey"/>
                                <w:spacing w:line="312" w:lineRule="auto"/>
                                <w:jc w:val="center"/>
                                <w:rPr>
                                  <w:color w:val="FFFFFF" w:themeColor="background1"/>
                                  <w:lang w:val="en-GB"/>
                                </w:rPr>
                              </w:pPr>
                            </w:p>
                            <w:p w14:paraId="378DEB76" w14:textId="77777777" w:rsidR="00402BF6" w:rsidRPr="00572006" w:rsidRDefault="00402BF6" w:rsidP="004D4E43">
                              <w:pPr>
                                <w:pStyle w:val="MarginalGrey"/>
                                <w:spacing w:line="312" w:lineRule="auto"/>
                                <w:jc w:val="center"/>
                                <w:rPr>
                                  <w:color w:val="FFFFFF" w:themeColor="background1"/>
                                  <w:lang w:val="en-GB"/>
                                </w:rPr>
                              </w:pPr>
                            </w:p>
                            <w:p w14:paraId="149794AE" w14:textId="77777777"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Contact</w:t>
                              </w:r>
                            </w:p>
                            <w:p w14:paraId="66E704AE" w14:textId="77777777" w:rsidR="00AB22CD" w:rsidRDefault="00AB22CD" w:rsidP="004D4E43">
                              <w:pPr>
                                <w:pStyle w:val="MarginalSubheadline"/>
                                <w:spacing w:line="312" w:lineRule="auto"/>
                                <w:jc w:val="center"/>
                                <w:rPr>
                                  <w:color w:val="FFFFFF" w:themeColor="background1"/>
                                  <w:spacing w:val="-5"/>
                                  <w:kern w:val="21"/>
                                  <w:sz w:val="21"/>
                                </w:rPr>
                              </w:pPr>
                              <w:r>
                                <w:rPr>
                                  <w:color w:val="FFFFFF" w:themeColor="background1"/>
                                  <w:sz w:val="21"/>
                                </w:rPr>
                                <w:t>Przemyslaw Jedrysik</w:t>
                              </w:r>
                            </w:p>
                            <w:p w14:paraId="3C636B85" w14:textId="60E25BC2"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Telephone</w:t>
                              </w:r>
                            </w:p>
                            <w:p w14:paraId="4D209B2B" w14:textId="792E3BF3" w:rsidR="009E0F05" w:rsidRPr="00436A2D" w:rsidRDefault="009E0F05" w:rsidP="004D4E43">
                              <w:pPr>
                                <w:pStyle w:val="MarginalGrey"/>
                                <w:spacing w:line="312" w:lineRule="auto"/>
                                <w:jc w:val="center"/>
                                <w:rPr>
                                  <w:color w:val="FFFFFF" w:themeColor="background1"/>
                                </w:rPr>
                              </w:pPr>
                              <w:r>
                                <w:rPr>
                                  <w:color w:val="FFFFFF" w:themeColor="background1"/>
                                  <w:sz w:val="14"/>
                                </w:rPr>
                                <w:t>+</w:t>
                              </w:r>
                              <w:r>
                                <w:t xml:space="preserve"> </w:t>
                              </w:r>
                              <w:r>
                                <w:rPr>
                                  <w:color w:val="FFFFFF" w:themeColor="background1"/>
                                </w:rPr>
                                <w:t>+49 162 3860218</w:t>
                              </w:r>
                            </w:p>
                            <w:p w14:paraId="76ED8FE4" w14:textId="77777777" w:rsidR="009E0F05" w:rsidRPr="00A970DF" w:rsidRDefault="009E0F05" w:rsidP="004D4E43">
                              <w:pPr>
                                <w:pStyle w:val="MarginalSubheadline"/>
                                <w:spacing w:line="312" w:lineRule="auto"/>
                                <w:jc w:val="center"/>
                                <w:rPr>
                                  <w:color w:val="FFFFFF" w:themeColor="background1"/>
                                  <w:sz w:val="16"/>
                                  <w:szCs w:val="16"/>
                                </w:rPr>
                              </w:pPr>
                              <w:r>
                                <w:rPr>
                                  <w:color w:val="FFFFFF" w:themeColor="background1"/>
                                  <w:sz w:val="16"/>
                                </w:rPr>
                                <w:t>E-mail</w:t>
                              </w:r>
                            </w:p>
                            <w:p w14:paraId="4708CA75" w14:textId="375D232F" w:rsidR="008A0716" w:rsidRDefault="008A0716" w:rsidP="004D4E43">
                              <w:pPr>
                                <w:pStyle w:val="MarginalGrey"/>
                                <w:spacing w:line="312" w:lineRule="auto"/>
                                <w:jc w:val="center"/>
                                <w:rPr>
                                  <w:color w:val="FFFFFF" w:themeColor="background1"/>
                                </w:rPr>
                              </w:pPr>
                              <w:r>
                                <w:rPr>
                                  <w:color w:val="FFFFFF" w:themeColor="background1"/>
                                </w:rPr>
                                <w:t>Przemyslaw.Jedrysik</w:t>
                              </w:r>
                            </w:p>
                            <w:p w14:paraId="70AD9F03" w14:textId="34EB6EDC" w:rsidR="009E0F05" w:rsidRPr="00436A2D" w:rsidRDefault="008A0716" w:rsidP="004D4E43">
                              <w:pPr>
                                <w:pStyle w:val="MarginalGrey"/>
                                <w:spacing w:line="312" w:lineRule="auto"/>
                                <w:jc w:val="center"/>
                                <w:rPr>
                                  <w:color w:val="FFFFFF" w:themeColor="background1"/>
                                </w:rPr>
                              </w:pPr>
                              <w:r>
                                <w:rPr>
                                  <w:color w:val="FFFFFF" w:themeColor="background1"/>
                                </w:rPr>
                                <w:t>@covestro.com</w:t>
                              </w:r>
                            </w:p>
                            <w:p w14:paraId="37395DFB" w14:textId="77777777" w:rsidR="00402BF6" w:rsidRPr="00572006" w:rsidRDefault="00402BF6" w:rsidP="004D4E43">
                              <w:pPr>
                                <w:pStyle w:val="MarginalGrey"/>
                                <w:spacing w:line="312" w:lineRule="auto"/>
                                <w:jc w:val="center"/>
                                <w:rPr>
                                  <w:color w:val="FFFFFF" w:themeColor="background1"/>
                                </w:rPr>
                              </w:pPr>
                            </w:p>
                            <w:p w14:paraId="32E4ADE6" w14:textId="77777777" w:rsidR="009E0F05" w:rsidRPr="00572006" w:rsidRDefault="009E0F05" w:rsidP="004D4E43">
                              <w:pPr>
                                <w:pStyle w:val="MarginalGrey"/>
                                <w:spacing w:line="312" w:lineRule="auto"/>
                                <w:jc w:val="center"/>
                                <w:rPr>
                                  <w:color w:val="FFFFFF" w:themeColor="background1"/>
                                </w:rPr>
                              </w:pPr>
                            </w:p>
                            <w:p w14:paraId="09F012A5" w14:textId="77777777" w:rsidR="009E0F05" w:rsidRPr="006F4D35" w:rsidRDefault="009E0F05" w:rsidP="004D4E43">
                              <w:pPr>
                                <w:pStyle w:val="MarginalSubheadline"/>
                                <w:spacing w:line="312" w:lineRule="auto"/>
                                <w:jc w:val="center"/>
                                <w:rPr>
                                  <w:color w:val="FFFFFF" w:themeColor="background1"/>
                                  <w:sz w:val="16"/>
                                  <w:szCs w:val="16"/>
                                </w:rPr>
                              </w:pPr>
                              <w:r>
                                <w:rPr>
                                  <w:color w:val="FFFFFF" w:themeColor="background1"/>
                                  <w:sz w:val="16"/>
                                </w:rPr>
                                <w:t>Contact</w:t>
                              </w:r>
                            </w:p>
                            <w:p w14:paraId="5A07FF5C" w14:textId="0EB29F7F" w:rsidR="009E0F05" w:rsidRPr="008F06CE" w:rsidRDefault="00CE08C9" w:rsidP="004D4E43">
                              <w:pPr>
                                <w:pStyle w:val="MarginalGrey"/>
                                <w:spacing w:line="312" w:lineRule="auto"/>
                                <w:jc w:val="center"/>
                                <w:rPr>
                                  <w:color w:val="FFFFFF" w:themeColor="background1"/>
                                </w:rPr>
                              </w:pPr>
                              <w:r>
                                <w:rPr>
                                  <w:color w:val="FFFFFF" w:themeColor="background1"/>
                                </w:rPr>
                                <w:t>Sirin Emre-Flender</w:t>
                              </w:r>
                            </w:p>
                            <w:p w14:paraId="7FDC47D5" w14:textId="77777777" w:rsidR="009E0F05" w:rsidRPr="008F06CE" w:rsidRDefault="009E0F05" w:rsidP="004D4E43">
                              <w:pPr>
                                <w:pStyle w:val="MarginalSubheadline"/>
                                <w:spacing w:line="312" w:lineRule="auto"/>
                                <w:jc w:val="center"/>
                                <w:rPr>
                                  <w:color w:val="FFFFFF" w:themeColor="background1"/>
                                  <w:sz w:val="16"/>
                                  <w:szCs w:val="16"/>
                                </w:rPr>
                              </w:pPr>
                              <w:r>
                                <w:rPr>
                                  <w:color w:val="FFFFFF" w:themeColor="background1"/>
                                  <w:sz w:val="16"/>
                                </w:rPr>
                                <w:t>Telephone</w:t>
                              </w:r>
                            </w:p>
                            <w:p w14:paraId="40BCA74C" w14:textId="1BA5A65E" w:rsidR="009E0F05" w:rsidRPr="008F06CE" w:rsidRDefault="009E0F05" w:rsidP="004D4E43">
                              <w:pPr>
                                <w:pStyle w:val="MarginalGrey"/>
                                <w:spacing w:line="312" w:lineRule="auto"/>
                                <w:jc w:val="center"/>
                                <w:rPr>
                                  <w:color w:val="FFFFFF" w:themeColor="background1"/>
                                </w:rPr>
                              </w:pPr>
                              <w:r>
                                <w:rPr>
                                  <w:color w:val="FFFFFF" w:themeColor="background1"/>
                                  <w:sz w:val="14"/>
                                </w:rPr>
                                <w:t>+</w:t>
                              </w:r>
                              <w:r>
                                <w:rPr>
                                  <w:color w:val="FFFFFF" w:themeColor="background1"/>
                                </w:rPr>
                                <w:t>49 162 7330374</w:t>
                              </w:r>
                            </w:p>
                            <w:p w14:paraId="206ADE43" w14:textId="77777777" w:rsidR="009E0F05" w:rsidRPr="008F06CE" w:rsidRDefault="009E0F05" w:rsidP="004D4E43">
                              <w:pPr>
                                <w:pStyle w:val="MarginalSubheadline"/>
                                <w:spacing w:line="312" w:lineRule="auto"/>
                                <w:jc w:val="center"/>
                                <w:rPr>
                                  <w:color w:val="FFFFFF" w:themeColor="background1"/>
                                  <w:sz w:val="16"/>
                                  <w:szCs w:val="16"/>
                                </w:rPr>
                              </w:pPr>
                              <w:r>
                                <w:rPr>
                                  <w:color w:val="FFFFFF" w:themeColor="background1"/>
                                  <w:sz w:val="16"/>
                                </w:rPr>
                                <w:t>E-mail</w:t>
                              </w:r>
                            </w:p>
                            <w:p w14:paraId="3EDD670A" w14:textId="0C8A9D61" w:rsidR="009E0F05" w:rsidRPr="008F06CE" w:rsidRDefault="00786E11" w:rsidP="004D4E43">
                              <w:pPr>
                                <w:pStyle w:val="MarginalGrey"/>
                                <w:spacing w:line="312" w:lineRule="auto"/>
                                <w:jc w:val="center"/>
                                <w:rPr>
                                  <w:color w:val="FFFFFF" w:themeColor="background1"/>
                                </w:rPr>
                              </w:pPr>
                              <w:r>
                                <w:rPr>
                                  <w:color w:val="FFFFFF" w:themeColor="background1"/>
                                </w:rPr>
                                <w:t>Sirin.Emre-Flender</w:t>
                              </w:r>
                            </w:p>
                            <w:p w14:paraId="4EC6B509" w14:textId="599561CC" w:rsidR="009E0F05" w:rsidRPr="008F06CE" w:rsidRDefault="009E0F05" w:rsidP="004D4E43">
                              <w:pPr>
                                <w:pStyle w:val="MarginalGrey"/>
                                <w:spacing w:line="312" w:lineRule="auto"/>
                                <w:jc w:val="center"/>
                                <w:rPr>
                                  <w:color w:val="FFFFFF" w:themeColor="background1"/>
                                </w:rPr>
                              </w:pPr>
                              <w:r>
                                <w:rPr>
                                  <w:color w:val="FFFFFF" w:themeColor="background1"/>
                                </w:rPr>
                                <w:t>@covestro.com</w:t>
                              </w:r>
                            </w:p>
                          </w:sdtContent>
                        </w:sdt>
                        <w:p w14:paraId="381C0245" w14:textId="77777777" w:rsidR="009E0F05" w:rsidRPr="00572006" w:rsidRDefault="009E0F05" w:rsidP="004D4E43">
                          <w:pPr>
                            <w:pStyle w:val="MarginalGrey"/>
                            <w:jc w:val="center"/>
                            <w:rPr>
                              <w:color w:val="FFFFFF" w:themeColor="background1"/>
                            </w:rPr>
                          </w:pPr>
                        </w:p>
                      </w:txbxContent>
                    </v:textbox>
                    <w10:wrap anchorx="page" anchory="page"/>
                    <w10:anchorlock/>
                  </v:shape>
                </w:pict>
              </mc:Fallback>
            </mc:AlternateContent>
          </w:r>
          <w:r w:rsidR="00781033">
            <w:t>Portfolio Optimization</w:t>
          </w:r>
        </w:sdtContent>
      </w:sdt>
    </w:p>
    <w:p w14:paraId="73609565" w14:textId="02A9A905" w:rsidR="00F1794C" w:rsidRPr="009830F9" w:rsidRDefault="001923FE" w:rsidP="009830F9">
      <w:pPr>
        <w:tabs>
          <w:tab w:val="num" w:pos="720"/>
        </w:tabs>
        <w:spacing w:after="0" w:line="300" w:lineRule="atLeast"/>
        <w:ind w:left="-426"/>
        <w:textAlignment w:val="baseline"/>
      </w:pPr>
      <w:r>
        <w:t xml:space="preserve"> </w:t>
      </w:r>
    </w:p>
    <w:sdt>
      <w:sdtPr>
        <w:alias w:val="Main Headline"/>
        <w:tag w:val="Main Headline"/>
        <w:id w:val="727652903"/>
        <w:placeholder>
          <w:docPart w:val="9A2444B6E6564ACB8742E4A9C08E6F80"/>
        </w:placeholder>
      </w:sdtPr>
      <w:sdtContent>
        <w:p w14:paraId="542A9889" w14:textId="5BE2286F" w:rsidR="00D677C1" w:rsidRPr="00CF0CA2" w:rsidRDefault="00CF0CA2" w:rsidP="006F4D35">
          <w:pPr>
            <w:pStyle w:val="MainHeadline"/>
          </w:pPr>
          <w:r>
            <w:t>Covestro decides to discontinue Maezio</w:t>
          </w:r>
          <w:r>
            <w:rPr>
              <w:vertAlign w:val="superscript"/>
            </w:rPr>
            <w:t>®</w:t>
          </w:r>
          <w:r>
            <w:t xml:space="preserve"> product line</w:t>
          </w:r>
        </w:p>
      </w:sdtContent>
    </w:sdt>
    <w:p w14:paraId="1ADED931" w14:textId="77777777" w:rsidR="00B112F0" w:rsidRPr="00CF0CA2" w:rsidRDefault="00B112F0" w:rsidP="006F4D35">
      <w:pPr>
        <w:pStyle w:val="MainHeadline"/>
        <w:rPr>
          <w:rStyle w:val="normaltextrun"/>
        </w:rPr>
      </w:pPr>
    </w:p>
    <w:sdt>
      <w:sdtPr>
        <w:rPr>
          <w:rStyle w:val="normaltextrun"/>
        </w:rPr>
        <w:alias w:val="Bullet Points"/>
        <w:tag w:val="Bullet Points"/>
        <w:id w:val="1077327287"/>
        <w:placeholder>
          <w:docPart w:val="66559A2142B14BD1B7355BB6D69BFAD1"/>
        </w:placeholder>
      </w:sdtPr>
      <w:sdtContent>
        <w:p w14:paraId="2141478F" w14:textId="58441352" w:rsidR="003E39F3" w:rsidRDefault="003E39F3" w:rsidP="45B72209">
          <w:pPr>
            <w:pStyle w:val="paragraph"/>
            <w:numPr>
              <w:ilvl w:val="0"/>
              <w:numId w:val="18"/>
            </w:numPr>
            <w:spacing w:before="0" w:beforeAutospacing="0" w:after="0" w:afterAutospacing="0" w:line="300" w:lineRule="atLeast"/>
            <w:textAlignment w:val="baseline"/>
            <w:rPr>
              <w:rStyle w:val="normaltextrun"/>
              <w:rFonts w:ascii="Arial" w:hAnsi="Arial" w:cs="Arial"/>
              <w:b/>
              <w:bCs/>
              <w:sz w:val="21"/>
              <w:szCs w:val="21"/>
            </w:rPr>
          </w:pPr>
          <w:r w:rsidRPr="45B72209">
            <w:rPr>
              <w:rStyle w:val="normaltextrun"/>
              <w:rFonts w:ascii="Arial" w:hAnsi="Arial"/>
              <w:b/>
              <w:bCs/>
              <w:sz w:val="21"/>
              <w:szCs w:val="21"/>
            </w:rPr>
            <w:t xml:space="preserve">Covestro to focus Engineering Plastics business </w:t>
          </w:r>
          <w:r w:rsidR="3AF0FD1E" w:rsidRPr="45B72209">
            <w:rPr>
              <w:rStyle w:val="normaltextrun"/>
              <w:rFonts w:ascii="Arial" w:hAnsi="Arial"/>
              <w:b/>
              <w:bCs/>
              <w:sz w:val="21"/>
              <w:szCs w:val="21"/>
            </w:rPr>
            <w:t xml:space="preserve">entity </w:t>
          </w:r>
          <w:r w:rsidRPr="45B72209">
            <w:rPr>
              <w:rStyle w:val="normaltextrun"/>
              <w:rFonts w:ascii="Arial" w:hAnsi="Arial"/>
              <w:b/>
              <w:bCs/>
              <w:sz w:val="21"/>
              <w:szCs w:val="21"/>
            </w:rPr>
            <w:t xml:space="preserve">more strongly on core business in the future </w:t>
          </w:r>
        </w:p>
        <w:p w14:paraId="3C4209C1" w14:textId="7C8A0451" w:rsidR="00AA2B3C" w:rsidRDefault="003B170E" w:rsidP="00AA2B3C">
          <w:pPr>
            <w:pStyle w:val="paragraph"/>
            <w:numPr>
              <w:ilvl w:val="0"/>
              <w:numId w:val="18"/>
            </w:numPr>
            <w:spacing w:before="0" w:beforeAutospacing="0" w:after="0" w:afterAutospacing="0" w:line="300" w:lineRule="atLeast"/>
            <w:textAlignment w:val="baseline"/>
            <w:rPr>
              <w:rStyle w:val="normaltextrun"/>
              <w:rFonts w:ascii="Arial" w:hAnsi="Arial" w:cs="Arial"/>
              <w:b/>
              <w:bCs/>
              <w:sz w:val="21"/>
              <w:szCs w:val="21"/>
            </w:rPr>
          </w:pPr>
          <w:r>
            <w:rPr>
              <w:rStyle w:val="normaltextrun"/>
              <w:rFonts w:ascii="Arial" w:hAnsi="Arial"/>
              <w:b/>
              <w:sz w:val="21"/>
            </w:rPr>
            <w:t xml:space="preserve">Production of thermoplastic fiber composites under the </w:t>
          </w:r>
          <w:bookmarkStart w:id="0" w:name="_Hlk124846512"/>
          <w:proofErr w:type="spellStart"/>
          <w:r>
            <w:rPr>
              <w:rStyle w:val="normaltextrun"/>
              <w:rFonts w:ascii="Arial" w:hAnsi="Arial"/>
              <w:b/>
              <w:sz w:val="21"/>
            </w:rPr>
            <w:t>Maezio</w:t>
          </w:r>
          <w:proofErr w:type="spellEnd"/>
          <w:r>
            <w:rPr>
              <w:rStyle w:val="normaltextrun"/>
              <w:rFonts w:ascii="Arial" w:hAnsi="Arial"/>
              <w:b/>
              <w:sz w:val="21"/>
            </w:rPr>
            <w:t>®</w:t>
          </w:r>
          <w:bookmarkEnd w:id="0"/>
          <w:r>
            <w:rPr>
              <w:rStyle w:val="normaltextrun"/>
              <w:rFonts w:ascii="Arial" w:hAnsi="Arial"/>
              <w:b/>
              <w:sz w:val="21"/>
            </w:rPr>
            <w:t xml:space="preserve"> brand to be discontinued</w:t>
          </w:r>
        </w:p>
        <w:p w14:paraId="13A00BA7" w14:textId="6E9E9B15" w:rsidR="00AA2B3C" w:rsidRPr="000F50C3" w:rsidRDefault="00984FF1">
          <w:pPr>
            <w:pStyle w:val="paragraph"/>
            <w:numPr>
              <w:ilvl w:val="0"/>
              <w:numId w:val="4"/>
            </w:numPr>
            <w:spacing w:before="0" w:beforeAutospacing="0" w:after="0" w:afterAutospacing="0" w:line="300" w:lineRule="atLeast"/>
            <w:ind w:left="360"/>
            <w:textAlignment w:val="baseline"/>
            <w:rPr>
              <w:rStyle w:val="normaltextrun"/>
              <w:rFonts w:ascii="Arial" w:eastAsia="Arial" w:hAnsi="Arial"/>
              <w:noProof/>
              <w:spacing w:val="-2"/>
              <w:kern w:val="21"/>
              <w:sz w:val="21"/>
              <w:szCs w:val="22"/>
            </w:rPr>
          </w:pPr>
          <w:proofErr w:type="spellStart"/>
          <w:r>
            <w:rPr>
              <w:rStyle w:val="normaltextrun"/>
              <w:rFonts w:ascii="Arial" w:hAnsi="Arial"/>
              <w:b/>
              <w:sz w:val="21"/>
            </w:rPr>
            <w:t>Markt</w:t>
          </w:r>
          <w:proofErr w:type="spellEnd"/>
          <w:r>
            <w:rPr>
              <w:rStyle w:val="normaltextrun"/>
              <w:rFonts w:ascii="Arial" w:hAnsi="Arial"/>
              <w:b/>
              <w:sz w:val="21"/>
            </w:rPr>
            <w:t xml:space="preserve"> </w:t>
          </w:r>
          <w:proofErr w:type="spellStart"/>
          <w:r>
            <w:rPr>
              <w:rStyle w:val="normaltextrun"/>
              <w:rFonts w:ascii="Arial" w:hAnsi="Arial"/>
              <w:b/>
              <w:sz w:val="21"/>
            </w:rPr>
            <w:t>Bibart</w:t>
          </w:r>
          <w:proofErr w:type="spellEnd"/>
          <w:r>
            <w:rPr>
              <w:rStyle w:val="normaltextrun"/>
              <w:rFonts w:ascii="Arial" w:hAnsi="Arial"/>
              <w:b/>
              <w:sz w:val="21"/>
            </w:rPr>
            <w:t xml:space="preserve"> site to be closed </w:t>
          </w:r>
          <w:proofErr w:type="gramStart"/>
          <w:r>
            <w:rPr>
              <w:rStyle w:val="normaltextrun"/>
              <w:rFonts w:ascii="Arial" w:hAnsi="Arial"/>
              <w:b/>
              <w:sz w:val="21"/>
            </w:rPr>
            <w:t>during the course of</w:t>
          </w:r>
          <w:proofErr w:type="gramEnd"/>
          <w:r>
            <w:rPr>
              <w:rStyle w:val="normaltextrun"/>
              <w:rFonts w:ascii="Arial" w:hAnsi="Arial"/>
              <w:b/>
              <w:sz w:val="21"/>
            </w:rPr>
            <w:t xml:space="preserve"> the year as a result of this change</w:t>
          </w: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ascii="Times New Roman" w:eastAsia="Times New Roman" w:hAnsi="Times New Roman" w:cs="Arial"/>
          <w:noProof w:val="0"/>
          <w:spacing w:val="0"/>
          <w:kern w:val="0"/>
          <w:sz w:val="24"/>
          <w:szCs w:val="21"/>
          <w:lang w:eastAsia="zh-CN" w:bidi="th-TH"/>
        </w:rPr>
        <w:alias w:val="Body "/>
        <w:tag w:val="Body "/>
        <w:id w:val="-522625510"/>
        <w:placeholder>
          <w:docPart w:val="247EC540CC434A55BBFE62984C98B2B2"/>
        </w:placeholder>
      </w:sdtPr>
      <w:sdtEndPr>
        <w:rPr>
          <w:rStyle w:val="BodyTextFirstpageChar"/>
          <w:rFonts w:eastAsia="Arial"/>
          <w:sz w:val="21"/>
        </w:rPr>
      </w:sdtEndPr>
      <w:sdtContent>
        <w:p w14:paraId="03C53E7B" w14:textId="17B370E3" w:rsidR="000828DA" w:rsidRPr="000F50C3" w:rsidRDefault="00A729E6" w:rsidP="00BD36C2">
          <w:pPr>
            <w:spacing w:after="0" w:line="300" w:lineRule="atLeast"/>
            <w:rPr>
              <w:rFonts w:cs="Arial"/>
              <w:color w:val="000000"/>
              <w:sz w:val="20"/>
              <w:szCs w:val="20"/>
              <w:shd w:val="clear" w:color="auto" w:fill="FFFFFF"/>
            </w:rPr>
          </w:pPr>
          <w:r>
            <w:rPr>
              <w:rStyle w:val="normaltextrun"/>
              <w:color w:val="000000"/>
              <w:sz w:val="20"/>
              <w:shd w:val="clear" w:color="auto" w:fill="FFFFFF"/>
            </w:rPr>
            <w:t xml:space="preserve">As part of its ongoing, Group-wide portfolio optimization efforts, in the future Covestro will increasingly focus the Engineering Plastics business </w:t>
          </w:r>
          <w:r w:rsidR="00C75CF3">
            <w:rPr>
              <w:rStyle w:val="normaltextrun"/>
              <w:color w:val="000000"/>
              <w:sz w:val="20"/>
              <w:shd w:val="clear" w:color="auto" w:fill="FFFFFF"/>
            </w:rPr>
            <w:t>entity</w:t>
          </w:r>
          <w:r>
            <w:rPr>
              <w:rStyle w:val="normaltextrun"/>
              <w:color w:val="000000"/>
              <w:sz w:val="20"/>
              <w:shd w:val="clear" w:color="auto" w:fill="FFFFFF"/>
            </w:rPr>
            <w:t xml:space="preserve"> on its core business. As a result, the Maezio® product line with highly specialized </w:t>
          </w:r>
          <w:r>
            <w:rPr>
              <w:rStyle w:val="normaltextrun"/>
              <w:color w:val="000000" w:themeColor="text2"/>
              <w:sz w:val="20"/>
            </w:rPr>
            <w:t xml:space="preserve">fiber-reinforced composites </w:t>
          </w:r>
          <w:r>
            <w:rPr>
              <w:rStyle w:val="normaltextrun"/>
              <w:color w:val="000000"/>
              <w:sz w:val="20"/>
              <w:shd w:val="clear" w:color="auto" w:fill="FFFFFF"/>
            </w:rPr>
            <w:t>and the associated production at the Markt Bibart site are to be discontinued in the course of the current year. “</w:t>
          </w:r>
          <w:r>
            <w:rPr>
              <w:rStyle w:val="eop"/>
              <w:color w:val="000000"/>
              <w:sz w:val="20"/>
              <w:shd w:val="clear" w:color="auto" w:fill="FFFFFF"/>
            </w:rPr>
            <w:t>With its Group-wide ‘Sustainable Future’ strategy, Covestro is consistently aligning itself with the needs of high-growth customer industries to generate sustainable growth in an increasingly competitive market</w:t>
          </w:r>
          <w:r>
            <w:rPr>
              <w:sz w:val="20"/>
            </w:rPr>
            <w:t xml:space="preserve">,” says Lily Wang, Head of Covestro’s Engineering Plastics business </w:t>
          </w:r>
          <w:r w:rsidR="00C75CF3">
            <w:rPr>
              <w:sz w:val="20"/>
            </w:rPr>
            <w:t>entity</w:t>
          </w:r>
          <w:r w:rsidR="00DF2BF1">
            <w:rPr>
              <w:sz w:val="20"/>
            </w:rPr>
            <w:t>.</w:t>
          </w:r>
          <w:r>
            <w:rPr>
              <w:sz w:val="20"/>
            </w:rPr>
            <w:t xml:space="preserve"> </w:t>
          </w:r>
          <w:r w:rsidR="00893A3B">
            <w:rPr>
              <w:sz w:val="20"/>
            </w:rPr>
            <w:t>“</w:t>
          </w:r>
          <w:r>
            <w:rPr>
              <w:sz w:val="20"/>
            </w:rPr>
            <w:t xml:space="preserve">Despite major investments in the development of the </w:t>
          </w:r>
          <w:r>
            <w:rPr>
              <w:rStyle w:val="normaltextrun"/>
              <w:color w:val="000000"/>
              <w:sz w:val="20"/>
              <w:shd w:val="clear" w:color="auto" w:fill="FFFFFF"/>
            </w:rPr>
            <w:t>Maezio®</w:t>
          </w:r>
          <w:r>
            <w:rPr>
              <w:sz w:val="20"/>
            </w:rPr>
            <w:t xml:space="preserve"> business and in production technology, as well as technological advances achieved as a result, we were ultimately able to leverage only a few synergies with our core business. Therefore, after a thorough review, we have decided </w:t>
          </w:r>
          <w:r w:rsidR="009D6F3B">
            <w:rPr>
              <w:sz w:val="20"/>
            </w:rPr>
            <w:t>that</w:t>
          </w:r>
          <w:r>
            <w:rPr>
              <w:sz w:val="20"/>
            </w:rPr>
            <w:t xml:space="preserve"> the Maezio® product line</w:t>
          </w:r>
          <w:r w:rsidR="009D6F3B">
            <w:rPr>
              <w:sz w:val="20"/>
            </w:rPr>
            <w:t xml:space="preserve"> will be discontinued</w:t>
          </w:r>
          <w:r w:rsidR="008C62E2">
            <w:rPr>
              <w:sz w:val="20"/>
            </w:rPr>
            <w:t xml:space="preserve">. This </w:t>
          </w:r>
          <w:r w:rsidR="00D04450">
            <w:rPr>
              <w:sz w:val="20"/>
            </w:rPr>
            <w:t xml:space="preserve">decision </w:t>
          </w:r>
          <w:r w:rsidR="008C62E2">
            <w:rPr>
              <w:sz w:val="20"/>
            </w:rPr>
            <w:t>was no</w:t>
          </w:r>
          <w:r w:rsidR="00F7770C">
            <w:rPr>
              <w:sz w:val="20"/>
            </w:rPr>
            <w:t>t</w:t>
          </w:r>
          <w:r w:rsidR="008C62E2">
            <w:rPr>
              <w:sz w:val="20"/>
            </w:rPr>
            <w:t xml:space="preserve"> </w:t>
          </w:r>
          <w:r w:rsidR="00D04450">
            <w:rPr>
              <w:sz w:val="20"/>
            </w:rPr>
            <w:t>easy</w:t>
          </w:r>
          <w:r w:rsidR="00BA390E">
            <w:rPr>
              <w:sz w:val="20"/>
            </w:rPr>
            <w:t xml:space="preserve"> for us</w:t>
          </w:r>
          <w:r>
            <w:rPr>
              <w:sz w:val="20"/>
            </w:rPr>
            <w:t>,” Wang add</w:t>
          </w:r>
          <w:r w:rsidR="00A40181">
            <w:rPr>
              <w:sz w:val="20"/>
            </w:rPr>
            <w:t>s</w:t>
          </w:r>
          <w:r>
            <w:rPr>
              <w:sz w:val="20"/>
            </w:rPr>
            <w:t xml:space="preserve">. </w:t>
          </w:r>
        </w:p>
        <w:p w14:paraId="68999B04" w14:textId="77777777" w:rsidR="000828DA" w:rsidRPr="00572006" w:rsidRDefault="000828DA" w:rsidP="00BD36C2">
          <w:pPr>
            <w:spacing w:after="0" w:line="300" w:lineRule="atLeast"/>
            <w:rPr>
              <w:rFonts w:cs="Arial"/>
              <w:szCs w:val="21"/>
              <w:lang w:val="en-GB"/>
            </w:rPr>
          </w:pPr>
        </w:p>
        <w:p w14:paraId="0C967DD9" w14:textId="77C01B7E" w:rsidR="00187B22" w:rsidRDefault="000B2874" w:rsidP="003D0D02">
          <w:pPr>
            <w:pStyle w:val="paragraph"/>
            <w:spacing w:before="0" w:beforeAutospacing="0" w:after="0" w:afterAutospacing="0" w:line="300" w:lineRule="atLeast"/>
            <w:textAlignment w:val="baseline"/>
            <w:rPr>
              <w:rStyle w:val="normaltextrun"/>
              <w:rFonts w:asciiTheme="majorHAnsi" w:hAnsiTheme="majorHAnsi" w:cstheme="majorHAnsi"/>
              <w:color w:val="000000"/>
              <w:sz w:val="20"/>
              <w:szCs w:val="20"/>
              <w:shd w:val="clear" w:color="auto" w:fill="FFFFFF"/>
            </w:rPr>
          </w:pPr>
          <w:r>
            <w:rPr>
              <w:rStyle w:val="normaltextrun"/>
              <w:rFonts w:ascii="Arial" w:hAnsi="Arial"/>
              <w:color w:val="000000"/>
              <w:sz w:val="20"/>
              <w:shd w:val="clear" w:color="auto" w:fill="FFFFFF"/>
            </w:rPr>
            <w:t xml:space="preserve">Covestro started working in the field of continuous fiber-reinforced thermoplastic composites in 2015 with the acquisition of TCG </w:t>
          </w:r>
          <w:proofErr w:type="spellStart"/>
          <w:r>
            <w:rPr>
              <w:rStyle w:val="normaltextrun"/>
              <w:rFonts w:ascii="Arial" w:hAnsi="Arial"/>
              <w:color w:val="000000"/>
              <w:sz w:val="20"/>
              <w:shd w:val="clear" w:color="auto" w:fill="FFFFFF"/>
            </w:rPr>
            <w:t>Thermoplast</w:t>
          </w:r>
          <w:proofErr w:type="spellEnd"/>
          <w:r>
            <w:rPr>
              <w:rStyle w:val="normaltextrun"/>
              <w:rFonts w:ascii="Arial" w:hAnsi="Arial"/>
              <w:color w:val="000000"/>
              <w:sz w:val="20"/>
              <w:shd w:val="clear" w:color="auto" w:fill="FFFFFF"/>
            </w:rPr>
            <w:t xml:space="preserve"> Composite GmbH. </w:t>
          </w:r>
          <w:r>
            <w:rPr>
              <w:rFonts w:ascii="Arial" w:hAnsi="Arial"/>
              <w:sz w:val="20"/>
            </w:rPr>
            <w:t xml:space="preserve">Following the strategic decision to discontinue the </w:t>
          </w:r>
          <w:proofErr w:type="spellStart"/>
          <w:r>
            <w:rPr>
              <w:rFonts w:ascii="Arial" w:hAnsi="Arial"/>
              <w:sz w:val="20"/>
            </w:rPr>
            <w:t>Maezio</w:t>
          </w:r>
          <w:proofErr w:type="spellEnd"/>
          <w:r>
            <w:rPr>
              <w:rFonts w:ascii="Arial" w:hAnsi="Arial"/>
              <w:sz w:val="20"/>
            </w:rPr>
            <w:t xml:space="preserve">® product line after almost eight years, Covestro </w:t>
          </w:r>
          <w:r>
            <w:rPr>
              <w:rStyle w:val="normaltextrun"/>
              <w:rFonts w:ascii="Arial" w:hAnsi="Arial"/>
              <w:color w:val="000000"/>
              <w:sz w:val="20"/>
              <w:shd w:val="clear" w:color="auto" w:fill="FFFFFF"/>
            </w:rPr>
            <w:t xml:space="preserve">searched </w:t>
          </w:r>
          <w:r>
            <w:rPr>
              <w:rFonts w:ascii="Arial" w:hAnsi="Arial"/>
              <w:sz w:val="20"/>
            </w:rPr>
            <w:t xml:space="preserve">intensively for a buyer for the </w:t>
          </w:r>
          <w:proofErr w:type="spellStart"/>
          <w:r>
            <w:rPr>
              <w:rFonts w:ascii="Arial" w:hAnsi="Arial"/>
              <w:sz w:val="20"/>
            </w:rPr>
            <w:t>Markt</w:t>
          </w:r>
          <w:proofErr w:type="spellEnd"/>
          <w:r>
            <w:rPr>
              <w:rFonts w:ascii="Arial" w:hAnsi="Arial"/>
              <w:sz w:val="20"/>
            </w:rPr>
            <w:t xml:space="preserve"> </w:t>
          </w:r>
          <w:proofErr w:type="spellStart"/>
          <w:r>
            <w:rPr>
              <w:rFonts w:ascii="Arial" w:hAnsi="Arial"/>
              <w:sz w:val="20"/>
            </w:rPr>
            <w:t>Bibart</w:t>
          </w:r>
          <w:proofErr w:type="spellEnd"/>
          <w:r>
            <w:rPr>
              <w:rFonts w:ascii="Arial" w:hAnsi="Arial"/>
              <w:sz w:val="20"/>
            </w:rPr>
            <w:t xml:space="preserve"> site. As this attempt was ultimately not successful, Covestro</w:t>
          </w:r>
          <w:r>
            <w:rPr>
              <w:rStyle w:val="normaltextrun"/>
              <w:rFonts w:ascii="Arial" w:hAnsi="Arial"/>
              <w:color w:val="000000"/>
              <w:sz w:val="20"/>
              <w:shd w:val="clear" w:color="auto" w:fill="FFFFFF"/>
            </w:rPr>
            <w:t xml:space="preserve"> decided to close the site later this year.</w:t>
          </w:r>
          <w:r>
            <w:rPr>
              <w:rStyle w:val="normaltextrun"/>
              <w:color w:val="000000"/>
              <w:sz w:val="20"/>
              <w:shd w:val="clear" w:color="auto" w:fill="FFFFFF"/>
            </w:rPr>
            <w:t xml:space="preserve"> </w:t>
          </w:r>
          <w:r>
            <w:rPr>
              <w:rStyle w:val="normaltextrun"/>
              <w:rFonts w:asciiTheme="majorHAnsi" w:hAnsiTheme="majorHAnsi"/>
              <w:color w:val="000000"/>
              <w:sz w:val="20"/>
              <w:shd w:val="clear" w:color="auto" w:fill="FFFFFF"/>
            </w:rPr>
            <w:t xml:space="preserve">Most recently, 48 of the approximately 7,600 employees in Germany were employed there. “We have initiated an extensive sales process, which, unfortunately, was not successful. Our focus on the ground is now on providing the best possible support to all colleagues. To this end, we will be working closely with the local employee representatives to find fair solutions for all those affected and to ensure that the closure process is socially responsible,” emphasizes Site Manager John Bauer.  </w:t>
          </w:r>
        </w:p>
        <w:p w14:paraId="38D12721" w14:textId="136F67DA" w:rsidR="00187B22" w:rsidRDefault="00187B22" w:rsidP="003D0D02">
          <w:pPr>
            <w:pStyle w:val="paragraph"/>
            <w:spacing w:before="0" w:beforeAutospacing="0" w:after="0" w:afterAutospacing="0" w:line="300" w:lineRule="atLeast"/>
            <w:textAlignment w:val="baseline"/>
            <w:rPr>
              <w:rStyle w:val="normaltextrun"/>
              <w:rFonts w:asciiTheme="majorHAnsi" w:hAnsiTheme="majorHAnsi" w:cstheme="majorHAnsi"/>
              <w:color w:val="000000"/>
              <w:sz w:val="20"/>
              <w:szCs w:val="20"/>
              <w:shd w:val="clear" w:color="auto" w:fill="FFFFFF"/>
            </w:rPr>
          </w:pPr>
        </w:p>
        <w:p w14:paraId="23AF9D78" w14:textId="19E8698D" w:rsidR="00A14E59" w:rsidRPr="00506261" w:rsidRDefault="00037409" w:rsidP="00A14E59">
          <w:pPr>
            <w:pStyle w:val="paragraph"/>
            <w:spacing w:before="0" w:beforeAutospacing="0" w:after="0" w:afterAutospacing="0" w:line="300" w:lineRule="atLeast"/>
            <w:textAlignment w:val="baseline"/>
            <w:rPr>
              <w:rFonts w:ascii="Arial" w:hAnsi="Arial" w:cs="Arial"/>
              <w:b/>
              <w:bCs/>
              <w:sz w:val="21"/>
              <w:szCs w:val="21"/>
            </w:rPr>
          </w:pPr>
          <w:r>
            <w:rPr>
              <w:rFonts w:ascii="Arial" w:hAnsi="Arial"/>
              <w:b/>
              <w:sz w:val="21"/>
            </w:rPr>
            <w:t>A focus on core business</w:t>
          </w:r>
        </w:p>
        <w:p w14:paraId="610B8860" w14:textId="20006E09" w:rsidR="007A6B56" w:rsidRPr="007A6B56" w:rsidRDefault="00636C9A" w:rsidP="003161B3">
          <w:pPr>
            <w:pStyle w:val="BodyTextFirstpage"/>
            <w:ind w:left="0"/>
            <w:rPr>
              <w:rStyle w:val="BodyTextFirstpageChar"/>
              <w:rFonts w:eastAsia="Arial"/>
            </w:rPr>
          </w:pPr>
          <w:r>
            <w:rPr>
              <w:rStyle w:val="BodyTextFirstpageChar"/>
            </w:rPr>
            <w:t xml:space="preserve">Thermoplastic fiber composites are a highly specialized and competitive niche business. </w:t>
          </w:r>
          <w:r>
            <w:t xml:space="preserve">Covestro has invested in building up the business since taking over the site in 2015 and has made very good technical progress in production. Nevertheless, </w:t>
          </w:r>
          <w:r w:rsidR="008C2AE6">
            <w:t>the company</w:t>
          </w:r>
          <w:r>
            <w:t xml:space="preserve"> has </w:t>
          </w:r>
          <w:r w:rsidR="00ED7E2A">
            <w:t xml:space="preserve">not </w:t>
          </w:r>
          <w:proofErr w:type="gramStart"/>
          <w:r w:rsidR="00ED7E2A">
            <w:t>succeed</w:t>
          </w:r>
          <w:proofErr w:type="gramEnd"/>
          <w:r>
            <w:t xml:space="preserve"> to scale the </w:t>
          </w:r>
          <w:proofErr w:type="spellStart"/>
          <w:r>
            <w:t>Maezio</w:t>
          </w:r>
          <w:proofErr w:type="spellEnd"/>
          <w:r>
            <w:t xml:space="preserve">® business with sufficient success in the market. </w:t>
          </w:r>
          <w:r>
            <w:rPr>
              <w:rStyle w:val="BodyTextFirstpageChar"/>
            </w:rPr>
            <w:t xml:space="preserve">There are only a few synergies with the </w:t>
          </w:r>
          <w:r>
            <w:rPr>
              <w:rStyle w:val="BodyTextFirstpageChar"/>
            </w:rPr>
            <w:lastRenderedPageBreak/>
            <w:t xml:space="preserve">core business of the Engineering Plastics business </w:t>
          </w:r>
          <w:r w:rsidR="00DF2BF1">
            <w:rPr>
              <w:rStyle w:val="BodyTextFirstpageChar"/>
            </w:rPr>
            <w:t xml:space="preserve">entity </w:t>
          </w:r>
          <w:r>
            <w:rPr>
              <w:rStyle w:val="BodyTextFirstpageChar"/>
            </w:rPr>
            <w:t xml:space="preserve">and </w:t>
          </w:r>
          <w:proofErr w:type="gramStart"/>
          <w:r>
            <w:rPr>
              <w:rStyle w:val="BodyTextFirstpageChar"/>
            </w:rPr>
            <w:t>the vast majority of</w:t>
          </w:r>
          <w:proofErr w:type="gramEnd"/>
          <w:r>
            <w:rPr>
              <w:rStyle w:val="BodyTextFirstpageChar"/>
            </w:rPr>
            <w:t xml:space="preserve"> key account business. In addition, the typical customers for thermoplastic composites only order </w:t>
          </w:r>
          <w:proofErr w:type="gramStart"/>
          <w:r>
            <w:rPr>
              <w:rStyle w:val="BodyTextFirstpageChar"/>
            </w:rPr>
            <w:t>on the basis of</w:t>
          </w:r>
          <w:proofErr w:type="gramEnd"/>
          <w:r>
            <w:rPr>
              <w:rStyle w:val="BodyTextFirstpageChar"/>
            </w:rPr>
            <w:t xml:space="preserve"> joint, complex and time-consuming technical application development, and then only in very small quantities. This is in marked contrast to the far predominant distribution model and key account business in the Covestro Group.</w:t>
          </w:r>
        </w:p>
        <w:p w14:paraId="01D37667" w14:textId="7FE5FD8C" w:rsidR="007A6B56" w:rsidRPr="007A6B56" w:rsidRDefault="00A14E59" w:rsidP="007A6B56">
          <w:pPr>
            <w:pStyle w:val="paragraph"/>
            <w:spacing w:after="0" w:line="300" w:lineRule="atLeast"/>
            <w:textAlignment w:val="baseline"/>
            <w:rPr>
              <w:rStyle w:val="BodyTextFirstpageChar"/>
              <w:rFonts w:ascii="Arial" w:eastAsia="Arial" w:hAnsi="Arial"/>
            </w:rPr>
          </w:pPr>
          <w:r>
            <w:rPr>
              <w:rFonts w:ascii="Arial" w:hAnsi="Arial"/>
              <w:sz w:val="21"/>
            </w:rPr>
            <w:t xml:space="preserve">Covestro is thus sharpening its focus on its core Engineering Plastics business by discontinuing the </w:t>
          </w:r>
          <w:proofErr w:type="spellStart"/>
          <w:r>
            <w:rPr>
              <w:rFonts w:ascii="Arial" w:hAnsi="Arial"/>
              <w:sz w:val="21"/>
            </w:rPr>
            <w:t>Maezio</w:t>
          </w:r>
          <w:proofErr w:type="spellEnd"/>
          <w:r>
            <w:rPr>
              <w:rStyle w:val="normaltextrun"/>
              <w:color w:val="000000"/>
              <w:sz w:val="20"/>
              <w:shd w:val="clear" w:color="auto" w:fill="FFFFFF"/>
            </w:rPr>
            <w:t>®</w:t>
          </w:r>
          <w:r>
            <w:rPr>
              <w:rFonts w:ascii="Arial" w:hAnsi="Arial"/>
              <w:sz w:val="21"/>
            </w:rPr>
            <w:t xml:space="preserve"> products. Major customers in the automotive, electronics and healthcare divisions, among others, use these high-quality polycarbonates for further processing in a wide range of products.</w:t>
          </w:r>
        </w:p>
      </w:sdtContent>
    </w:sdt>
    <w:p w14:paraId="3D2A9359" w14:textId="77777777" w:rsidR="00185397" w:rsidRPr="0029187F" w:rsidRDefault="00185397" w:rsidP="00841BC4">
      <w:pPr>
        <w:pStyle w:val="BulletPoints"/>
        <w:numPr>
          <w:ilvl w:val="0"/>
          <w:numId w:val="0"/>
        </w:numPr>
        <w:ind w:left="-432"/>
        <w:rPr>
          <w:rStyle w:val="BodyTextFirstpageChar"/>
          <w:rFonts w:eastAsia="Arial"/>
          <w:b w:val="0"/>
          <w:bCs w:val="0"/>
        </w:rPr>
      </w:pPr>
    </w:p>
    <w:p w14:paraId="11F1E0E0" w14:textId="77777777" w:rsidR="00842A23" w:rsidRPr="0029187F" w:rsidRDefault="00842A23" w:rsidP="0029187F">
      <w:pPr>
        <w:pStyle w:val="BodyTextFirstpage"/>
      </w:pPr>
    </w:p>
    <w:sdt>
      <w:sdtPr>
        <w:rPr>
          <w:rFonts w:eastAsia="Times New Roman" w:cs="Arial"/>
          <w:b/>
          <w:spacing w:val="0"/>
          <w:kern w:val="0"/>
          <w:szCs w:val="21"/>
          <w:lang w:eastAsia="zh-CN" w:bidi="th-TH"/>
        </w:rPr>
        <w:alias w:val="Boilerplate"/>
        <w:tag w:val="Boilerplate"/>
        <w:id w:val="1499933916"/>
        <w:placeholder>
          <w:docPart w:val="DefaultPlaceholder_-1854013440"/>
        </w:placeholder>
      </w:sdtPr>
      <w:sdtEndPr>
        <w:rPr>
          <w:rFonts w:eastAsia="Arial" w:cs="Times New Roman"/>
          <w:b w:val="0"/>
          <w:spacing w:val="-2"/>
          <w:kern w:val="21"/>
          <w:sz w:val="16"/>
          <w:szCs w:val="16"/>
        </w:rPr>
      </w:sdtEndPr>
      <w:sdtContent>
        <w:p w14:paraId="5AC3A344" w14:textId="39F5FB3D" w:rsidR="008F5945" w:rsidRPr="001C1F17" w:rsidRDefault="008F5945" w:rsidP="008F5945">
          <w:pPr>
            <w:spacing w:after="0" w:line="300" w:lineRule="atLeast"/>
            <w:ind w:left="-432"/>
            <w:rPr>
              <w:rFonts w:eastAsia="Times New Roman" w:cs="Arial"/>
              <w:b/>
              <w:spacing w:val="0"/>
              <w:kern w:val="0"/>
              <w:szCs w:val="21"/>
            </w:rPr>
          </w:pPr>
          <w:r>
            <w:rPr>
              <w:b/>
            </w:rPr>
            <w:t>About Covestro:</w:t>
          </w:r>
        </w:p>
        <w:p w14:paraId="1E5B59D2" w14:textId="77777777" w:rsidR="008F5945" w:rsidRPr="005D4F2B" w:rsidRDefault="008F5945" w:rsidP="008F5945">
          <w:pPr>
            <w:spacing w:after="0" w:line="300" w:lineRule="atLeast"/>
            <w:ind w:left="-432"/>
          </w:pPr>
          <w:r>
            <w:t xml:space="preserve">Covestro is one of the world's leading manufacturers of high-quality plastics and their components. With its innovative products and processes, the company contributes to greater sustainability and quality of life in many areas. Covestro supplies customers around the globe in key industries such as mobility, construction and housing, and electrical and electronics. In addition, Covestro’s polymers are used in areas such as sports and leisure, cosmetics, healthcare and in the chemical industry itself. </w:t>
          </w:r>
        </w:p>
        <w:p w14:paraId="31919944" w14:textId="77777777" w:rsidR="008F5945" w:rsidRPr="00572006" w:rsidRDefault="008F5945" w:rsidP="008F5945">
          <w:pPr>
            <w:spacing w:after="0" w:line="300" w:lineRule="atLeast"/>
            <w:ind w:left="-432"/>
            <w:rPr>
              <w:lang w:val="en-GB"/>
            </w:rPr>
          </w:pPr>
        </w:p>
        <w:p w14:paraId="39B1A696" w14:textId="77777777" w:rsidR="008F5945" w:rsidRDefault="008F5945" w:rsidP="008F5945">
          <w:pPr>
            <w:spacing w:after="0" w:line="300" w:lineRule="atLeast"/>
            <w:ind w:left="-432"/>
          </w:pPr>
          <w:r>
            <w:t xml:space="preserve">The company strives to be fully circular and aims to become carbon neutral by 2035 (Scope 1 and 2). In the 2021 fiscal year , Covestro generated sales of €15.9 billion. As of the end of 2021, the company produced at 50 sites worldwide and employed around 17,900 people (converted to full-time positions). </w:t>
          </w:r>
        </w:p>
        <w:p w14:paraId="6F509D02" w14:textId="77777777" w:rsidR="008F5945" w:rsidRPr="00572006" w:rsidRDefault="008F5945" w:rsidP="008F5945">
          <w:pPr>
            <w:spacing w:after="0" w:line="300" w:lineRule="atLeast"/>
            <w:ind w:left="-432"/>
            <w:rPr>
              <w:b/>
              <w:bCs/>
              <w:i/>
              <w:u w:val="single"/>
              <w:lang w:val="en-GB"/>
            </w:rPr>
          </w:pPr>
        </w:p>
        <w:p w14:paraId="02A451BD" w14:textId="77777777" w:rsidR="008F5945" w:rsidRPr="003B6863" w:rsidRDefault="008F5945" w:rsidP="008F5945">
          <w:pPr>
            <w:spacing w:after="0" w:line="300" w:lineRule="atLeast"/>
            <w:ind w:left="-432"/>
            <w:rPr>
              <w:i/>
              <w:iCs/>
            </w:rPr>
          </w:pPr>
          <w:r>
            <w:rPr>
              <w:i/>
            </w:rPr>
            <w:t xml:space="preserve">You can find more information on the </w:t>
          </w:r>
          <w:hyperlink r:id="rId12" w:history="1">
            <w:r>
              <w:rPr>
                <w:rStyle w:val="Hyperlink"/>
                <w:i/>
              </w:rPr>
              <w:t>Covestro Homepage</w:t>
            </w:r>
          </w:hyperlink>
          <w:r>
            <w:rPr>
              <w:i/>
            </w:rPr>
            <w:t xml:space="preserve">. </w:t>
          </w:r>
        </w:p>
        <w:p w14:paraId="74E06472" w14:textId="77777777" w:rsidR="008F5945" w:rsidRPr="003B6863" w:rsidRDefault="008F5945" w:rsidP="008F5945">
          <w:pPr>
            <w:spacing w:after="0" w:line="300" w:lineRule="atLeast"/>
            <w:ind w:left="-432"/>
            <w:rPr>
              <w:i/>
              <w:iCs/>
            </w:rPr>
          </w:pPr>
          <w:r>
            <w:drawing>
              <wp:anchor distT="0" distB="0" distL="114300" distR="114300" simplePos="0" relativeHeight="251658243" behindDoc="0" locked="0" layoutInCell="1" allowOverlap="1" wp14:anchorId="14038546" wp14:editId="661C95E9">
                <wp:simplePos x="0" y="0"/>
                <wp:positionH relativeFrom="column">
                  <wp:posOffset>3965575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71AFF06C" wp14:editId="05A744D7">
                <wp:simplePos x="0" y="0"/>
                <wp:positionH relativeFrom="column">
                  <wp:posOffset>3633470</wp:posOffset>
                </wp:positionH>
                <wp:positionV relativeFrom="paragraph">
                  <wp:posOffset>191135</wp:posOffset>
                </wp:positionV>
                <wp:extent cx="200660" cy="234950"/>
                <wp:effectExtent l="0" t="0" r="0" b="0"/>
                <wp:wrapNone/>
                <wp:docPr id="17" name="Picture 17"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5"/>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7D08AB44" wp14:editId="509F54A0">
                <wp:simplePos x="0" y="0"/>
                <wp:positionH relativeFrom="column">
                  <wp:posOffset>3305810</wp:posOffset>
                </wp:positionH>
                <wp:positionV relativeFrom="paragraph">
                  <wp:posOffset>191135</wp:posOffset>
                </wp:positionV>
                <wp:extent cx="217170" cy="234950"/>
                <wp:effectExtent l="0" t="0" r="0" b="0"/>
                <wp:wrapNone/>
                <wp:docPr id="12" name="Picture 12"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6"/>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0B7E60F5" wp14:editId="0A5A60E3">
                <wp:simplePos x="0" y="0"/>
                <wp:positionH relativeFrom="column">
                  <wp:posOffset>3023146</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7"/>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i/>
            </w:rPr>
            <w:t xml:space="preserve">You can also read out </w:t>
          </w:r>
          <w:hyperlink r:id="rId18" w:history="1">
            <w:r>
              <w:rPr>
                <w:rStyle w:val="Hyperlink"/>
                <w:i/>
              </w:rPr>
              <w:t>corporate blog</w:t>
            </w:r>
          </w:hyperlink>
          <w:r>
            <w:rPr>
              <w:i/>
            </w:rPr>
            <w:t>.</w:t>
          </w:r>
        </w:p>
        <w:p w14:paraId="5F7A70BC" w14:textId="77777777" w:rsidR="008F5945" w:rsidRPr="000F190B" w:rsidRDefault="008F5945" w:rsidP="008F5945">
          <w:pPr>
            <w:spacing w:after="0" w:line="300" w:lineRule="atLeast"/>
            <w:ind w:left="-432"/>
            <w:rPr>
              <w:i/>
              <w:iCs/>
            </w:rPr>
          </w:pPr>
          <w:r>
            <w:rPr>
              <w:i/>
            </w:rPr>
            <w:t xml:space="preserve">Follow us on the Covestro social media channels: </w:t>
          </w:r>
        </w:p>
        <w:p w14:paraId="7743CEDC" w14:textId="77777777" w:rsidR="008F5945" w:rsidRPr="00572006" w:rsidRDefault="008F5945" w:rsidP="008F5945">
          <w:pPr>
            <w:spacing w:after="0" w:line="300" w:lineRule="atLeast"/>
            <w:ind w:left="-432"/>
            <w:rPr>
              <w:rFonts w:ascii="Calibri" w:eastAsia="Calibri" w:hAnsi="Calibri" w:cs="Calibri"/>
              <w:noProof w:val="0"/>
              <w:spacing w:val="0"/>
              <w:kern w:val="0"/>
              <w:sz w:val="22"/>
              <w:lang w:val="en-GB" w:eastAsia="en-US"/>
            </w:rPr>
          </w:pPr>
        </w:p>
        <w:p w14:paraId="7F63C3B5" w14:textId="77777777" w:rsidR="008F5945" w:rsidRPr="008C5D7F" w:rsidRDefault="008F5945" w:rsidP="008F5945">
          <w:pPr>
            <w:spacing w:after="0" w:line="300" w:lineRule="atLeast"/>
            <w:ind w:left="-432"/>
            <w:rPr>
              <w:rFonts w:eastAsia="Calibri" w:cs="Arial"/>
              <w:noProof w:val="0"/>
              <w:spacing w:val="0"/>
              <w:kern w:val="0"/>
              <w:sz w:val="16"/>
              <w:szCs w:val="16"/>
            </w:rPr>
          </w:pPr>
          <w:r>
            <w:rPr>
              <w:b/>
              <w:sz w:val="16"/>
            </w:rPr>
            <w:t>Forward-looking statements</w:t>
          </w:r>
        </w:p>
        <w:p w14:paraId="467A5B39" w14:textId="08798BD4" w:rsidR="00352F1F" w:rsidRPr="00312181" w:rsidRDefault="008F5945" w:rsidP="002739F3">
          <w:pPr>
            <w:spacing w:after="0" w:line="300" w:lineRule="atLeast"/>
            <w:ind w:left="-432"/>
            <w:rPr>
              <w:sz w:val="16"/>
              <w:szCs w:val="16"/>
            </w:rPr>
          </w:pPr>
          <w:r>
            <w:rPr>
              <w:sz w:val="16"/>
            </w:rPr>
            <w:t xml:space="preserve">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w:t>
          </w:r>
          <w:r>
            <w:t xml:space="preserve">These reports are available at </w:t>
          </w:r>
          <w:hyperlink r:id="rId19" w:history="1">
            <w:r>
              <w:rPr>
                <w:rStyle w:val="Hyperlink"/>
                <w:sz w:val="16"/>
              </w:rPr>
              <w:t>www.covestro.com</w:t>
            </w:r>
          </w:hyperlink>
          <w:r>
            <w:rPr>
              <w:sz w:val="16"/>
            </w:rPr>
            <w:t xml:space="preserve">. The company assumes no obligation whatsoever to update these forward-looking statements or to make them conform to future events or developments </w:t>
          </w:r>
        </w:p>
      </w:sdtContent>
    </w:sdt>
    <w:sectPr w:rsidR="00352F1F" w:rsidRPr="00312181" w:rsidSect="00A970DF">
      <w:headerReference w:type="default" r:id="rId20"/>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2D0B" w14:textId="77777777" w:rsidR="00D80786" w:rsidRDefault="00D80786" w:rsidP="00B01CE8">
      <w:r>
        <w:separator/>
      </w:r>
    </w:p>
    <w:p w14:paraId="1C06B71F" w14:textId="77777777" w:rsidR="00D80786" w:rsidRDefault="00D80786"/>
  </w:endnote>
  <w:endnote w:type="continuationSeparator" w:id="0">
    <w:p w14:paraId="032EA81A" w14:textId="77777777" w:rsidR="00D80786" w:rsidRDefault="00D80786" w:rsidP="00B01CE8">
      <w:r>
        <w:continuationSeparator/>
      </w:r>
    </w:p>
    <w:p w14:paraId="2FF3AC89" w14:textId="77777777" w:rsidR="00D80786" w:rsidRDefault="00D80786"/>
  </w:endnote>
  <w:endnote w:type="continuationNotice" w:id="1">
    <w:p w14:paraId="4AA2563A" w14:textId="77777777" w:rsidR="00D80786" w:rsidRDefault="00D80786">
      <w:pPr>
        <w:spacing w:after="0" w:line="240" w:lineRule="auto"/>
      </w:pPr>
    </w:p>
    <w:p w14:paraId="50D2C7EF" w14:textId="77777777" w:rsidR="00D80786" w:rsidRDefault="00D8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403A" w14:textId="77777777" w:rsidR="00D80786" w:rsidRDefault="00D80786" w:rsidP="00B01CE8">
      <w:r>
        <w:separator/>
      </w:r>
    </w:p>
    <w:p w14:paraId="3352C13F" w14:textId="77777777" w:rsidR="00D80786" w:rsidRDefault="00D80786"/>
  </w:footnote>
  <w:footnote w:type="continuationSeparator" w:id="0">
    <w:p w14:paraId="20FF86EC" w14:textId="77777777" w:rsidR="00D80786" w:rsidRDefault="00D80786" w:rsidP="00B01CE8">
      <w:r>
        <w:continuationSeparator/>
      </w:r>
    </w:p>
    <w:p w14:paraId="05E7CFFF" w14:textId="77777777" w:rsidR="00D80786" w:rsidRDefault="00D80786"/>
  </w:footnote>
  <w:footnote w:type="continuationNotice" w:id="1">
    <w:p w14:paraId="45DB33C8" w14:textId="77777777" w:rsidR="00D80786" w:rsidRDefault="00D80786">
      <w:pPr>
        <w:spacing w:after="0" w:line="240" w:lineRule="auto"/>
      </w:pPr>
    </w:p>
    <w:p w14:paraId="055E5514" w14:textId="77777777" w:rsidR="00D80786" w:rsidRDefault="00D80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981E4AA" w:rsidR="00EE01E0" w:rsidRDefault="00544CD8">
    <w:pPr>
      <w:pStyle w:val="Kopfzeile"/>
    </w:pPr>
    <w:r>
      <mc:AlternateContent>
        <mc:Choice Requires="wps">
          <w:drawing>
            <wp:anchor distT="0" distB="0" distL="114300" distR="114300" simplePos="0" relativeHeight="251658240" behindDoc="1" locked="0" layoutInCell="1" allowOverlap="1" wp14:anchorId="1F542188" wp14:editId="60A0CA8C">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w:pict>
            <v:rect id="Rechteck 1" style="position:absolute;margin-left:-246.95pt;margin-top:-2.15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b7e [3205]" stroked="f" strokeweight="2pt" w14:anchorId="2350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">
              <v:fill type="gradient" color2="#009fe4 [3204]" colors="0 #00bb7e;59638f #009fe4" focus="100%">
                <o:fill v:ext="view" type="gradientUnscaled"/>
              </v:fill>
              <v:textbox inset=",7.2pt,,7.2pt"/>
            </v:rect>
          </w:pict>
        </mc:Fallback>
      </mc:AlternateContent>
    </w:r>
    <w:r>
      <w:drawing>
        <wp:anchor distT="0" distB="342265" distL="114300" distR="114300" simplePos="0" relativeHeight="251658241" behindDoc="0" locked="0" layoutInCell="1" allowOverlap="1" wp14:anchorId="37810FA4" wp14:editId="14BD1F0B">
          <wp:simplePos x="0" y="0"/>
          <wp:positionH relativeFrom="page">
            <wp:posOffset>374650</wp:posOffset>
          </wp:positionH>
          <wp:positionV relativeFrom="page">
            <wp:posOffset>347345</wp:posOffset>
          </wp:positionV>
          <wp:extent cx="932688" cy="932688"/>
          <wp:effectExtent l="0" t="0" r="1270" b="1270"/>
          <wp:wrapNone/>
          <wp:docPr id="3"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E50AB0"/>
    <w:multiLevelType w:val="hybridMultilevel"/>
    <w:tmpl w:val="6D249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2885734">
    <w:abstractNumId w:val="0"/>
  </w:num>
  <w:num w:numId="2" w16cid:durableId="1158769056">
    <w:abstractNumId w:val="2"/>
  </w:num>
  <w:num w:numId="3" w16cid:durableId="1201741427">
    <w:abstractNumId w:val="13"/>
  </w:num>
  <w:num w:numId="4" w16cid:durableId="615211765">
    <w:abstractNumId w:val="7"/>
  </w:num>
  <w:num w:numId="5" w16cid:durableId="1933050710">
    <w:abstractNumId w:val="14"/>
  </w:num>
  <w:num w:numId="6" w16cid:durableId="964769586">
    <w:abstractNumId w:val="17"/>
  </w:num>
  <w:num w:numId="7" w16cid:durableId="1950966094">
    <w:abstractNumId w:val="1"/>
  </w:num>
  <w:num w:numId="8" w16cid:durableId="553784117">
    <w:abstractNumId w:val="15"/>
  </w:num>
  <w:num w:numId="9" w16cid:durableId="1727995497">
    <w:abstractNumId w:val="16"/>
  </w:num>
  <w:num w:numId="10" w16cid:durableId="2103258845">
    <w:abstractNumId w:val="4"/>
  </w:num>
  <w:num w:numId="11" w16cid:durableId="2062164902">
    <w:abstractNumId w:val="5"/>
  </w:num>
  <w:num w:numId="12" w16cid:durableId="841356403">
    <w:abstractNumId w:val="8"/>
  </w:num>
  <w:num w:numId="13" w16cid:durableId="1434520997">
    <w:abstractNumId w:val="11"/>
  </w:num>
  <w:num w:numId="14" w16cid:durableId="936060618">
    <w:abstractNumId w:val="10"/>
  </w:num>
  <w:num w:numId="15" w16cid:durableId="1855268517">
    <w:abstractNumId w:val="3"/>
  </w:num>
  <w:num w:numId="16" w16cid:durableId="1368944449">
    <w:abstractNumId w:val="9"/>
  </w:num>
  <w:num w:numId="17" w16cid:durableId="1772236519">
    <w:abstractNumId w:val="6"/>
  </w:num>
  <w:num w:numId="18" w16cid:durableId="1432169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64D"/>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0F1"/>
    <w:rsid w:val="00020437"/>
    <w:rsid w:val="000206C4"/>
    <w:rsid w:val="000209D8"/>
    <w:rsid w:val="00020AC0"/>
    <w:rsid w:val="00021272"/>
    <w:rsid w:val="000213F4"/>
    <w:rsid w:val="0002141C"/>
    <w:rsid w:val="000215C7"/>
    <w:rsid w:val="00022197"/>
    <w:rsid w:val="000221F9"/>
    <w:rsid w:val="000224D0"/>
    <w:rsid w:val="00023449"/>
    <w:rsid w:val="000239B4"/>
    <w:rsid w:val="00023E53"/>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313"/>
    <w:rsid w:val="00026E7C"/>
    <w:rsid w:val="0002701F"/>
    <w:rsid w:val="00027644"/>
    <w:rsid w:val="00027B89"/>
    <w:rsid w:val="00027BD0"/>
    <w:rsid w:val="00030146"/>
    <w:rsid w:val="000304F4"/>
    <w:rsid w:val="0003084D"/>
    <w:rsid w:val="00030EB9"/>
    <w:rsid w:val="000312CF"/>
    <w:rsid w:val="000313E2"/>
    <w:rsid w:val="000314FA"/>
    <w:rsid w:val="000315E5"/>
    <w:rsid w:val="000319B8"/>
    <w:rsid w:val="00031EF2"/>
    <w:rsid w:val="0003219A"/>
    <w:rsid w:val="0003281B"/>
    <w:rsid w:val="0003295F"/>
    <w:rsid w:val="00032AFA"/>
    <w:rsid w:val="00032F56"/>
    <w:rsid w:val="0003310D"/>
    <w:rsid w:val="000334FB"/>
    <w:rsid w:val="00033552"/>
    <w:rsid w:val="000338A0"/>
    <w:rsid w:val="00033ED1"/>
    <w:rsid w:val="000340A8"/>
    <w:rsid w:val="00034AA7"/>
    <w:rsid w:val="00035484"/>
    <w:rsid w:val="00035506"/>
    <w:rsid w:val="00035832"/>
    <w:rsid w:val="0003643B"/>
    <w:rsid w:val="00036465"/>
    <w:rsid w:val="00036642"/>
    <w:rsid w:val="00036A09"/>
    <w:rsid w:val="00036A8F"/>
    <w:rsid w:val="00036C83"/>
    <w:rsid w:val="00037409"/>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3AE"/>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3F2"/>
    <w:rsid w:val="000616F3"/>
    <w:rsid w:val="0006178C"/>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8DA"/>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6E1A"/>
    <w:rsid w:val="000A722C"/>
    <w:rsid w:val="000A73A0"/>
    <w:rsid w:val="000A76B6"/>
    <w:rsid w:val="000A7BA5"/>
    <w:rsid w:val="000B04F1"/>
    <w:rsid w:val="000B0613"/>
    <w:rsid w:val="000B0C8A"/>
    <w:rsid w:val="000B14C3"/>
    <w:rsid w:val="000B1592"/>
    <w:rsid w:val="000B166B"/>
    <w:rsid w:val="000B2211"/>
    <w:rsid w:val="000B23F5"/>
    <w:rsid w:val="000B2565"/>
    <w:rsid w:val="000B2874"/>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A31"/>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E7F75"/>
    <w:rsid w:val="000F0027"/>
    <w:rsid w:val="000F0B9A"/>
    <w:rsid w:val="000F190B"/>
    <w:rsid w:val="000F1E7E"/>
    <w:rsid w:val="000F213C"/>
    <w:rsid w:val="000F3041"/>
    <w:rsid w:val="000F33EE"/>
    <w:rsid w:val="000F3620"/>
    <w:rsid w:val="000F3B8B"/>
    <w:rsid w:val="000F3EF2"/>
    <w:rsid w:val="000F4165"/>
    <w:rsid w:val="000F469B"/>
    <w:rsid w:val="000F4D2C"/>
    <w:rsid w:val="000F50C3"/>
    <w:rsid w:val="000F52F4"/>
    <w:rsid w:val="000F542E"/>
    <w:rsid w:val="000F5878"/>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2F96"/>
    <w:rsid w:val="0010316D"/>
    <w:rsid w:val="00103257"/>
    <w:rsid w:val="001038A2"/>
    <w:rsid w:val="00103B15"/>
    <w:rsid w:val="00103B97"/>
    <w:rsid w:val="00103F41"/>
    <w:rsid w:val="00104484"/>
    <w:rsid w:val="00104745"/>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A77"/>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5B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09BD"/>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0BDE"/>
    <w:rsid w:val="001710B8"/>
    <w:rsid w:val="0017116B"/>
    <w:rsid w:val="00171496"/>
    <w:rsid w:val="00171924"/>
    <w:rsid w:val="00171C30"/>
    <w:rsid w:val="001720EC"/>
    <w:rsid w:val="00172F33"/>
    <w:rsid w:val="001732A1"/>
    <w:rsid w:val="001734C0"/>
    <w:rsid w:val="001736F8"/>
    <w:rsid w:val="00173819"/>
    <w:rsid w:val="00173CC8"/>
    <w:rsid w:val="00173D0E"/>
    <w:rsid w:val="00173D5D"/>
    <w:rsid w:val="00174012"/>
    <w:rsid w:val="0017403A"/>
    <w:rsid w:val="0017481D"/>
    <w:rsid w:val="0017517D"/>
    <w:rsid w:val="00175E3E"/>
    <w:rsid w:val="0017646E"/>
    <w:rsid w:val="001769F0"/>
    <w:rsid w:val="00176DE1"/>
    <w:rsid w:val="00176F8F"/>
    <w:rsid w:val="0017778D"/>
    <w:rsid w:val="001800D9"/>
    <w:rsid w:val="001805FA"/>
    <w:rsid w:val="0018092F"/>
    <w:rsid w:val="001810EB"/>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5397"/>
    <w:rsid w:val="00186275"/>
    <w:rsid w:val="0018645B"/>
    <w:rsid w:val="0018646E"/>
    <w:rsid w:val="00186551"/>
    <w:rsid w:val="001865D0"/>
    <w:rsid w:val="00186C0A"/>
    <w:rsid w:val="00186F08"/>
    <w:rsid w:val="00187042"/>
    <w:rsid w:val="0018782A"/>
    <w:rsid w:val="001879FC"/>
    <w:rsid w:val="00187B22"/>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5B84"/>
    <w:rsid w:val="001B6008"/>
    <w:rsid w:val="001B6120"/>
    <w:rsid w:val="001B688A"/>
    <w:rsid w:val="001B7A8B"/>
    <w:rsid w:val="001C0255"/>
    <w:rsid w:val="001C0526"/>
    <w:rsid w:val="001C06BC"/>
    <w:rsid w:val="001C086B"/>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A53"/>
    <w:rsid w:val="001C7AC5"/>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3EF"/>
    <w:rsid w:val="001D5A17"/>
    <w:rsid w:val="001D5B30"/>
    <w:rsid w:val="001D5F1E"/>
    <w:rsid w:val="001D6A11"/>
    <w:rsid w:val="001D7108"/>
    <w:rsid w:val="001D7127"/>
    <w:rsid w:val="001D737F"/>
    <w:rsid w:val="001D75E7"/>
    <w:rsid w:val="001D7939"/>
    <w:rsid w:val="001D7D06"/>
    <w:rsid w:val="001E01C1"/>
    <w:rsid w:val="001E0DB3"/>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40"/>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0951"/>
    <w:rsid w:val="00241867"/>
    <w:rsid w:val="0024187A"/>
    <w:rsid w:val="00241AFD"/>
    <w:rsid w:val="00241EAB"/>
    <w:rsid w:val="0024209F"/>
    <w:rsid w:val="0024274A"/>
    <w:rsid w:val="00242B66"/>
    <w:rsid w:val="00242F97"/>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AD"/>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BD"/>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9F3"/>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A3"/>
    <w:rsid w:val="002852F0"/>
    <w:rsid w:val="0028563A"/>
    <w:rsid w:val="002857F8"/>
    <w:rsid w:val="002867AB"/>
    <w:rsid w:val="00286A7E"/>
    <w:rsid w:val="00287BF6"/>
    <w:rsid w:val="0029066D"/>
    <w:rsid w:val="00291167"/>
    <w:rsid w:val="0029187F"/>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715"/>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1DFA"/>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A3E"/>
    <w:rsid w:val="002E1CF1"/>
    <w:rsid w:val="002E2415"/>
    <w:rsid w:val="002E2889"/>
    <w:rsid w:val="002E2957"/>
    <w:rsid w:val="002E2BB7"/>
    <w:rsid w:val="002E2C6D"/>
    <w:rsid w:val="002E2F41"/>
    <w:rsid w:val="002E3FF5"/>
    <w:rsid w:val="002E41A4"/>
    <w:rsid w:val="002E479B"/>
    <w:rsid w:val="002E4A02"/>
    <w:rsid w:val="002E4ED7"/>
    <w:rsid w:val="002E4FB3"/>
    <w:rsid w:val="002E5D54"/>
    <w:rsid w:val="002E5ED7"/>
    <w:rsid w:val="002E60B0"/>
    <w:rsid w:val="002E65C7"/>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25"/>
    <w:rsid w:val="002F5BFD"/>
    <w:rsid w:val="002F5EFC"/>
    <w:rsid w:val="002F6306"/>
    <w:rsid w:val="002F65D8"/>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6DD3"/>
    <w:rsid w:val="003076DF"/>
    <w:rsid w:val="00307731"/>
    <w:rsid w:val="00307856"/>
    <w:rsid w:val="0030786D"/>
    <w:rsid w:val="00307C9D"/>
    <w:rsid w:val="00307EF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1B3"/>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83B"/>
    <w:rsid w:val="00347A2B"/>
    <w:rsid w:val="00347ABF"/>
    <w:rsid w:val="00347CA2"/>
    <w:rsid w:val="00350AC0"/>
    <w:rsid w:val="00350ACC"/>
    <w:rsid w:val="00350F48"/>
    <w:rsid w:val="00350F4F"/>
    <w:rsid w:val="0035164C"/>
    <w:rsid w:val="0035167A"/>
    <w:rsid w:val="003517DB"/>
    <w:rsid w:val="0035199C"/>
    <w:rsid w:val="00351A8B"/>
    <w:rsid w:val="00351B6D"/>
    <w:rsid w:val="00351C6C"/>
    <w:rsid w:val="00352165"/>
    <w:rsid w:val="0035216E"/>
    <w:rsid w:val="003523EE"/>
    <w:rsid w:val="00352834"/>
    <w:rsid w:val="00352D86"/>
    <w:rsid w:val="00352EEA"/>
    <w:rsid w:val="00352F1F"/>
    <w:rsid w:val="00352FFA"/>
    <w:rsid w:val="003533C9"/>
    <w:rsid w:val="00354798"/>
    <w:rsid w:val="003548A0"/>
    <w:rsid w:val="00354CD4"/>
    <w:rsid w:val="00354CD9"/>
    <w:rsid w:val="00354DF8"/>
    <w:rsid w:val="00354F8D"/>
    <w:rsid w:val="0035534C"/>
    <w:rsid w:val="003556B8"/>
    <w:rsid w:val="003556C7"/>
    <w:rsid w:val="003562DD"/>
    <w:rsid w:val="00356816"/>
    <w:rsid w:val="00356B3F"/>
    <w:rsid w:val="0035701C"/>
    <w:rsid w:val="00357875"/>
    <w:rsid w:val="00357F6F"/>
    <w:rsid w:val="00360192"/>
    <w:rsid w:val="00360532"/>
    <w:rsid w:val="003606ED"/>
    <w:rsid w:val="00360DFF"/>
    <w:rsid w:val="0036126A"/>
    <w:rsid w:val="00361543"/>
    <w:rsid w:val="0036162C"/>
    <w:rsid w:val="00361990"/>
    <w:rsid w:val="00361BDA"/>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6FBA"/>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2E5"/>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0E"/>
    <w:rsid w:val="00380B7B"/>
    <w:rsid w:val="00380DD8"/>
    <w:rsid w:val="0038253B"/>
    <w:rsid w:val="003826AA"/>
    <w:rsid w:val="00382CCA"/>
    <w:rsid w:val="00382D60"/>
    <w:rsid w:val="0038318B"/>
    <w:rsid w:val="00383579"/>
    <w:rsid w:val="003839EF"/>
    <w:rsid w:val="003842A4"/>
    <w:rsid w:val="0038441A"/>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6EFF"/>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3D1"/>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0E"/>
    <w:rsid w:val="003B17CC"/>
    <w:rsid w:val="003B195A"/>
    <w:rsid w:val="003B1BC3"/>
    <w:rsid w:val="003B2440"/>
    <w:rsid w:val="003B2448"/>
    <w:rsid w:val="003B2A18"/>
    <w:rsid w:val="003B2EFA"/>
    <w:rsid w:val="003B3756"/>
    <w:rsid w:val="003B397F"/>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B63"/>
    <w:rsid w:val="003D0C86"/>
    <w:rsid w:val="003D0D02"/>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79E"/>
    <w:rsid w:val="003D7EFC"/>
    <w:rsid w:val="003E0445"/>
    <w:rsid w:val="003E07BF"/>
    <w:rsid w:val="003E0E2F"/>
    <w:rsid w:val="003E0EE4"/>
    <w:rsid w:val="003E130F"/>
    <w:rsid w:val="003E2AB6"/>
    <w:rsid w:val="003E36CE"/>
    <w:rsid w:val="003E36D0"/>
    <w:rsid w:val="003E3907"/>
    <w:rsid w:val="003E39F3"/>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54A"/>
    <w:rsid w:val="003F1642"/>
    <w:rsid w:val="003F18B5"/>
    <w:rsid w:val="003F1C57"/>
    <w:rsid w:val="003F240D"/>
    <w:rsid w:val="003F2C91"/>
    <w:rsid w:val="003F3080"/>
    <w:rsid w:val="003F3135"/>
    <w:rsid w:val="003F3494"/>
    <w:rsid w:val="003F3495"/>
    <w:rsid w:val="003F34E4"/>
    <w:rsid w:val="003F365E"/>
    <w:rsid w:val="003F3966"/>
    <w:rsid w:val="003F419A"/>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179"/>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2E1"/>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7FF"/>
    <w:rsid w:val="00444B3D"/>
    <w:rsid w:val="0044505A"/>
    <w:rsid w:val="0044518D"/>
    <w:rsid w:val="00445A4D"/>
    <w:rsid w:val="00445A8D"/>
    <w:rsid w:val="00445B6A"/>
    <w:rsid w:val="00445E8E"/>
    <w:rsid w:val="00446DC7"/>
    <w:rsid w:val="00446FF0"/>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41"/>
    <w:rsid w:val="00454A6A"/>
    <w:rsid w:val="00455D54"/>
    <w:rsid w:val="00455E37"/>
    <w:rsid w:val="004560D8"/>
    <w:rsid w:val="00456D2F"/>
    <w:rsid w:val="00456D89"/>
    <w:rsid w:val="00456E8F"/>
    <w:rsid w:val="0045797E"/>
    <w:rsid w:val="00457FE1"/>
    <w:rsid w:val="004601ED"/>
    <w:rsid w:val="004602F4"/>
    <w:rsid w:val="00460430"/>
    <w:rsid w:val="00460591"/>
    <w:rsid w:val="00460691"/>
    <w:rsid w:val="00460999"/>
    <w:rsid w:val="004610FE"/>
    <w:rsid w:val="00461C0C"/>
    <w:rsid w:val="00461CFE"/>
    <w:rsid w:val="00462154"/>
    <w:rsid w:val="004627F7"/>
    <w:rsid w:val="00463478"/>
    <w:rsid w:val="004640E4"/>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23"/>
    <w:rsid w:val="00475CE3"/>
    <w:rsid w:val="00475EED"/>
    <w:rsid w:val="00476014"/>
    <w:rsid w:val="0047650B"/>
    <w:rsid w:val="004765C5"/>
    <w:rsid w:val="00476D79"/>
    <w:rsid w:val="00476DC4"/>
    <w:rsid w:val="004770CE"/>
    <w:rsid w:val="00477435"/>
    <w:rsid w:val="004779BC"/>
    <w:rsid w:val="0048019F"/>
    <w:rsid w:val="0048023B"/>
    <w:rsid w:val="0048052D"/>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473"/>
    <w:rsid w:val="0048665E"/>
    <w:rsid w:val="00486916"/>
    <w:rsid w:val="00486B56"/>
    <w:rsid w:val="00486C63"/>
    <w:rsid w:val="00487605"/>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06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2FD6"/>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0E9"/>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6F4"/>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95A"/>
    <w:rsid w:val="00511A01"/>
    <w:rsid w:val="00511AA5"/>
    <w:rsid w:val="00511BD2"/>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44"/>
    <w:rsid w:val="00517B8B"/>
    <w:rsid w:val="0052034B"/>
    <w:rsid w:val="0052088D"/>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28A"/>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9AA"/>
    <w:rsid w:val="00532F5B"/>
    <w:rsid w:val="00533081"/>
    <w:rsid w:val="005331B8"/>
    <w:rsid w:val="0053376D"/>
    <w:rsid w:val="00533DB1"/>
    <w:rsid w:val="005341F1"/>
    <w:rsid w:val="00534805"/>
    <w:rsid w:val="00534BA4"/>
    <w:rsid w:val="00534BC6"/>
    <w:rsid w:val="00534FC0"/>
    <w:rsid w:val="0053527F"/>
    <w:rsid w:val="005359EF"/>
    <w:rsid w:val="00535BB0"/>
    <w:rsid w:val="00535C0B"/>
    <w:rsid w:val="00535E3E"/>
    <w:rsid w:val="00535FD8"/>
    <w:rsid w:val="005363F7"/>
    <w:rsid w:val="00536F93"/>
    <w:rsid w:val="00537C28"/>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4CD8"/>
    <w:rsid w:val="00545607"/>
    <w:rsid w:val="005461C8"/>
    <w:rsid w:val="00546259"/>
    <w:rsid w:val="00546CFE"/>
    <w:rsid w:val="00547062"/>
    <w:rsid w:val="0054718F"/>
    <w:rsid w:val="00547C4B"/>
    <w:rsid w:val="00547CBA"/>
    <w:rsid w:val="00547CD4"/>
    <w:rsid w:val="00550A9D"/>
    <w:rsid w:val="00550B8A"/>
    <w:rsid w:val="00550BB0"/>
    <w:rsid w:val="00550D4C"/>
    <w:rsid w:val="005510BD"/>
    <w:rsid w:val="00551612"/>
    <w:rsid w:val="00551CB4"/>
    <w:rsid w:val="00551E7D"/>
    <w:rsid w:val="00552267"/>
    <w:rsid w:val="005524A6"/>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1D0C"/>
    <w:rsid w:val="005620C7"/>
    <w:rsid w:val="005625D0"/>
    <w:rsid w:val="00562695"/>
    <w:rsid w:val="00562E3D"/>
    <w:rsid w:val="00562F57"/>
    <w:rsid w:val="0056378B"/>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006"/>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374"/>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E5A"/>
    <w:rsid w:val="005B0FD7"/>
    <w:rsid w:val="005B1043"/>
    <w:rsid w:val="005B1A50"/>
    <w:rsid w:val="005B1AAC"/>
    <w:rsid w:val="005B1B18"/>
    <w:rsid w:val="005B297F"/>
    <w:rsid w:val="005B29C0"/>
    <w:rsid w:val="005B2C4C"/>
    <w:rsid w:val="005B3007"/>
    <w:rsid w:val="005B3024"/>
    <w:rsid w:val="005B3CC0"/>
    <w:rsid w:val="005B4107"/>
    <w:rsid w:val="005B41B4"/>
    <w:rsid w:val="005B52A8"/>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377"/>
    <w:rsid w:val="005F27FF"/>
    <w:rsid w:val="005F2A0B"/>
    <w:rsid w:val="005F2AA2"/>
    <w:rsid w:val="005F2BDC"/>
    <w:rsid w:val="005F2EC6"/>
    <w:rsid w:val="005F3020"/>
    <w:rsid w:val="005F3531"/>
    <w:rsid w:val="005F35AA"/>
    <w:rsid w:val="005F3BE7"/>
    <w:rsid w:val="005F3CC6"/>
    <w:rsid w:val="005F40B3"/>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6C9A"/>
    <w:rsid w:val="00636F91"/>
    <w:rsid w:val="00637710"/>
    <w:rsid w:val="0063773C"/>
    <w:rsid w:val="00637E26"/>
    <w:rsid w:val="00637F1F"/>
    <w:rsid w:val="0064005F"/>
    <w:rsid w:val="0064023C"/>
    <w:rsid w:val="00640688"/>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818"/>
    <w:rsid w:val="00664BC9"/>
    <w:rsid w:val="00664D37"/>
    <w:rsid w:val="00664D39"/>
    <w:rsid w:val="00664EB2"/>
    <w:rsid w:val="00665535"/>
    <w:rsid w:val="006663A0"/>
    <w:rsid w:val="006663BC"/>
    <w:rsid w:val="00666710"/>
    <w:rsid w:val="00666A50"/>
    <w:rsid w:val="00666A92"/>
    <w:rsid w:val="006672D7"/>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49"/>
    <w:rsid w:val="00677060"/>
    <w:rsid w:val="006770B4"/>
    <w:rsid w:val="00680228"/>
    <w:rsid w:val="0068053F"/>
    <w:rsid w:val="006805F6"/>
    <w:rsid w:val="00680610"/>
    <w:rsid w:val="00680A8F"/>
    <w:rsid w:val="00680D8E"/>
    <w:rsid w:val="00681232"/>
    <w:rsid w:val="00681369"/>
    <w:rsid w:val="00681C1D"/>
    <w:rsid w:val="00681D8D"/>
    <w:rsid w:val="00682BA2"/>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68"/>
    <w:rsid w:val="006E427A"/>
    <w:rsid w:val="006E467C"/>
    <w:rsid w:val="006E4AED"/>
    <w:rsid w:val="006E4B32"/>
    <w:rsid w:val="006E4B91"/>
    <w:rsid w:val="006E4ED4"/>
    <w:rsid w:val="006E5500"/>
    <w:rsid w:val="006E5AD1"/>
    <w:rsid w:val="006E5B8F"/>
    <w:rsid w:val="006E6254"/>
    <w:rsid w:val="006E63C8"/>
    <w:rsid w:val="006E63F8"/>
    <w:rsid w:val="006E6674"/>
    <w:rsid w:val="006E6802"/>
    <w:rsid w:val="006E6D5E"/>
    <w:rsid w:val="006E7FC8"/>
    <w:rsid w:val="006F0159"/>
    <w:rsid w:val="006F0806"/>
    <w:rsid w:val="006F14FF"/>
    <w:rsid w:val="006F1661"/>
    <w:rsid w:val="006F1BC7"/>
    <w:rsid w:val="006F1EE9"/>
    <w:rsid w:val="006F2786"/>
    <w:rsid w:val="006F2AD3"/>
    <w:rsid w:val="006F3139"/>
    <w:rsid w:val="006F44C2"/>
    <w:rsid w:val="006F4D35"/>
    <w:rsid w:val="006F52F3"/>
    <w:rsid w:val="006F5334"/>
    <w:rsid w:val="006F5A93"/>
    <w:rsid w:val="006F5FB5"/>
    <w:rsid w:val="006F647E"/>
    <w:rsid w:val="006F64A4"/>
    <w:rsid w:val="006F65E5"/>
    <w:rsid w:val="006F6667"/>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5F7E"/>
    <w:rsid w:val="00706061"/>
    <w:rsid w:val="0070609B"/>
    <w:rsid w:val="0070657E"/>
    <w:rsid w:val="007066C1"/>
    <w:rsid w:val="00706809"/>
    <w:rsid w:val="00707104"/>
    <w:rsid w:val="007073FF"/>
    <w:rsid w:val="0070786F"/>
    <w:rsid w:val="00707A7B"/>
    <w:rsid w:val="0071010F"/>
    <w:rsid w:val="00710E3F"/>
    <w:rsid w:val="00710E51"/>
    <w:rsid w:val="007120ED"/>
    <w:rsid w:val="007121D0"/>
    <w:rsid w:val="0071234C"/>
    <w:rsid w:val="00712556"/>
    <w:rsid w:val="0071299B"/>
    <w:rsid w:val="00712A16"/>
    <w:rsid w:val="00712A6A"/>
    <w:rsid w:val="007132E4"/>
    <w:rsid w:val="00713937"/>
    <w:rsid w:val="00713AF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4F8"/>
    <w:rsid w:val="00722535"/>
    <w:rsid w:val="00722A3E"/>
    <w:rsid w:val="00722BF1"/>
    <w:rsid w:val="00722CC6"/>
    <w:rsid w:val="00722E79"/>
    <w:rsid w:val="007236B7"/>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295"/>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173"/>
    <w:rsid w:val="00755552"/>
    <w:rsid w:val="00755613"/>
    <w:rsid w:val="00755ABB"/>
    <w:rsid w:val="00755BB5"/>
    <w:rsid w:val="00755BFE"/>
    <w:rsid w:val="00756176"/>
    <w:rsid w:val="00756724"/>
    <w:rsid w:val="007575C1"/>
    <w:rsid w:val="007576D2"/>
    <w:rsid w:val="007577B6"/>
    <w:rsid w:val="00757982"/>
    <w:rsid w:val="00757DD5"/>
    <w:rsid w:val="0076016E"/>
    <w:rsid w:val="007607D7"/>
    <w:rsid w:val="00760999"/>
    <w:rsid w:val="00760DC3"/>
    <w:rsid w:val="00761114"/>
    <w:rsid w:val="0076133E"/>
    <w:rsid w:val="00761C1F"/>
    <w:rsid w:val="00762060"/>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033"/>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6E11"/>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9AB"/>
    <w:rsid w:val="007A4B27"/>
    <w:rsid w:val="007A575B"/>
    <w:rsid w:val="007A5F34"/>
    <w:rsid w:val="007A6B56"/>
    <w:rsid w:val="007A6D20"/>
    <w:rsid w:val="007A746C"/>
    <w:rsid w:val="007A7517"/>
    <w:rsid w:val="007A752F"/>
    <w:rsid w:val="007A79BE"/>
    <w:rsid w:val="007A7DF0"/>
    <w:rsid w:val="007B02D0"/>
    <w:rsid w:val="007B08D6"/>
    <w:rsid w:val="007B0E29"/>
    <w:rsid w:val="007B102A"/>
    <w:rsid w:val="007B1142"/>
    <w:rsid w:val="007B115E"/>
    <w:rsid w:val="007B14BE"/>
    <w:rsid w:val="007B1523"/>
    <w:rsid w:val="007B17C4"/>
    <w:rsid w:val="007B1892"/>
    <w:rsid w:val="007B1993"/>
    <w:rsid w:val="007B19B5"/>
    <w:rsid w:val="007B1AC2"/>
    <w:rsid w:val="007B1EC6"/>
    <w:rsid w:val="007B2C0E"/>
    <w:rsid w:val="007B3604"/>
    <w:rsid w:val="007B368F"/>
    <w:rsid w:val="007B3C69"/>
    <w:rsid w:val="007B3F17"/>
    <w:rsid w:val="007B436A"/>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1F0"/>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2F7"/>
    <w:rsid w:val="00806472"/>
    <w:rsid w:val="008069FE"/>
    <w:rsid w:val="0080793F"/>
    <w:rsid w:val="008079CB"/>
    <w:rsid w:val="00807A90"/>
    <w:rsid w:val="00807C1B"/>
    <w:rsid w:val="0081028D"/>
    <w:rsid w:val="00810500"/>
    <w:rsid w:val="008117D3"/>
    <w:rsid w:val="008122A5"/>
    <w:rsid w:val="008122EB"/>
    <w:rsid w:val="008128FA"/>
    <w:rsid w:val="00812A8B"/>
    <w:rsid w:val="00812F59"/>
    <w:rsid w:val="008133F2"/>
    <w:rsid w:val="008139E3"/>
    <w:rsid w:val="00813F3D"/>
    <w:rsid w:val="00813F80"/>
    <w:rsid w:val="00814671"/>
    <w:rsid w:val="008147E2"/>
    <w:rsid w:val="00814813"/>
    <w:rsid w:val="00814833"/>
    <w:rsid w:val="00814F92"/>
    <w:rsid w:val="00815159"/>
    <w:rsid w:val="008152F8"/>
    <w:rsid w:val="00815391"/>
    <w:rsid w:val="0081555E"/>
    <w:rsid w:val="008156B9"/>
    <w:rsid w:val="008157B2"/>
    <w:rsid w:val="008157D5"/>
    <w:rsid w:val="00815AD5"/>
    <w:rsid w:val="00815ECD"/>
    <w:rsid w:val="00816F34"/>
    <w:rsid w:val="0081734B"/>
    <w:rsid w:val="00817385"/>
    <w:rsid w:val="0081748C"/>
    <w:rsid w:val="00817D46"/>
    <w:rsid w:val="00817F83"/>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BC4"/>
    <w:rsid w:val="00841C06"/>
    <w:rsid w:val="00842A23"/>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677"/>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790"/>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5EC"/>
    <w:rsid w:val="008727F4"/>
    <w:rsid w:val="00872C76"/>
    <w:rsid w:val="0087389F"/>
    <w:rsid w:val="00873A7C"/>
    <w:rsid w:val="00873D2A"/>
    <w:rsid w:val="00873F93"/>
    <w:rsid w:val="00874197"/>
    <w:rsid w:val="008742AD"/>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3E7B"/>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A3B"/>
    <w:rsid w:val="00893F68"/>
    <w:rsid w:val="008940A2"/>
    <w:rsid w:val="008947FA"/>
    <w:rsid w:val="00895095"/>
    <w:rsid w:val="008950F5"/>
    <w:rsid w:val="00896287"/>
    <w:rsid w:val="00896E12"/>
    <w:rsid w:val="00897058"/>
    <w:rsid w:val="00897643"/>
    <w:rsid w:val="00897C1B"/>
    <w:rsid w:val="008A0435"/>
    <w:rsid w:val="008A0716"/>
    <w:rsid w:val="008A075D"/>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5612"/>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674"/>
    <w:rsid w:val="008C288C"/>
    <w:rsid w:val="008C2AE6"/>
    <w:rsid w:val="008C35A4"/>
    <w:rsid w:val="008C36D5"/>
    <w:rsid w:val="008C4101"/>
    <w:rsid w:val="008C42E9"/>
    <w:rsid w:val="008C4F7E"/>
    <w:rsid w:val="008C53C6"/>
    <w:rsid w:val="008C5422"/>
    <w:rsid w:val="008C5870"/>
    <w:rsid w:val="008C5D7F"/>
    <w:rsid w:val="008C5DE9"/>
    <w:rsid w:val="008C5FD6"/>
    <w:rsid w:val="008C609E"/>
    <w:rsid w:val="008C61A4"/>
    <w:rsid w:val="008C62E2"/>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66E"/>
    <w:rsid w:val="008E572D"/>
    <w:rsid w:val="008E57AA"/>
    <w:rsid w:val="008E57F0"/>
    <w:rsid w:val="008E5DAA"/>
    <w:rsid w:val="008E62E1"/>
    <w:rsid w:val="008E6CD6"/>
    <w:rsid w:val="008E6EA8"/>
    <w:rsid w:val="008E72B8"/>
    <w:rsid w:val="008E785C"/>
    <w:rsid w:val="008E7D5E"/>
    <w:rsid w:val="008F06C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945"/>
    <w:rsid w:val="008F5A0A"/>
    <w:rsid w:val="008F5E0F"/>
    <w:rsid w:val="008F6163"/>
    <w:rsid w:val="008F6249"/>
    <w:rsid w:val="008F648B"/>
    <w:rsid w:val="008F6531"/>
    <w:rsid w:val="008F6837"/>
    <w:rsid w:val="008F70FC"/>
    <w:rsid w:val="008F74FB"/>
    <w:rsid w:val="008F79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078A6"/>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11"/>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3DEE"/>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5F50"/>
    <w:rsid w:val="009469E0"/>
    <w:rsid w:val="00946B4C"/>
    <w:rsid w:val="0094707F"/>
    <w:rsid w:val="00947107"/>
    <w:rsid w:val="0094711D"/>
    <w:rsid w:val="00947140"/>
    <w:rsid w:val="00947159"/>
    <w:rsid w:val="00947171"/>
    <w:rsid w:val="009471D0"/>
    <w:rsid w:val="009471DA"/>
    <w:rsid w:val="00947B56"/>
    <w:rsid w:val="00950177"/>
    <w:rsid w:val="009502AD"/>
    <w:rsid w:val="0095081A"/>
    <w:rsid w:val="0095167D"/>
    <w:rsid w:val="00951990"/>
    <w:rsid w:val="00952A17"/>
    <w:rsid w:val="00952E67"/>
    <w:rsid w:val="009539A5"/>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3F7"/>
    <w:rsid w:val="00960737"/>
    <w:rsid w:val="00961E82"/>
    <w:rsid w:val="00961E94"/>
    <w:rsid w:val="009620ED"/>
    <w:rsid w:val="00962128"/>
    <w:rsid w:val="0096260C"/>
    <w:rsid w:val="00962A35"/>
    <w:rsid w:val="00962C60"/>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90C"/>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0F9"/>
    <w:rsid w:val="0098320C"/>
    <w:rsid w:val="0098398D"/>
    <w:rsid w:val="00983B48"/>
    <w:rsid w:val="009840B7"/>
    <w:rsid w:val="009841EC"/>
    <w:rsid w:val="009845B5"/>
    <w:rsid w:val="00984CFD"/>
    <w:rsid w:val="00984FF1"/>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117"/>
    <w:rsid w:val="009A1617"/>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BAF"/>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69C6"/>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6F3B"/>
    <w:rsid w:val="009D735F"/>
    <w:rsid w:val="009D7371"/>
    <w:rsid w:val="009D7851"/>
    <w:rsid w:val="009D7AA8"/>
    <w:rsid w:val="009D7C9D"/>
    <w:rsid w:val="009E00B9"/>
    <w:rsid w:val="009E06EE"/>
    <w:rsid w:val="009E0AEF"/>
    <w:rsid w:val="009E0C9D"/>
    <w:rsid w:val="009E0F05"/>
    <w:rsid w:val="009E1107"/>
    <w:rsid w:val="009E1409"/>
    <w:rsid w:val="009E1742"/>
    <w:rsid w:val="009E18B7"/>
    <w:rsid w:val="009E1C35"/>
    <w:rsid w:val="009E242F"/>
    <w:rsid w:val="009E2BD6"/>
    <w:rsid w:val="009E2CDD"/>
    <w:rsid w:val="009E4049"/>
    <w:rsid w:val="009E4534"/>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1E8C"/>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59"/>
    <w:rsid w:val="00A14ED3"/>
    <w:rsid w:val="00A15244"/>
    <w:rsid w:val="00A153B6"/>
    <w:rsid w:val="00A15A74"/>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A47"/>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3636"/>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181"/>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38EB"/>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1AA"/>
    <w:rsid w:val="00A64805"/>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9E6"/>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4EFB"/>
    <w:rsid w:val="00A858CF"/>
    <w:rsid w:val="00A85EA2"/>
    <w:rsid w:val="00A85FE2"/>
    <w:rsid w:val="00A86CFB"/>
    <w:rsid w:val="00A87091"/>
    <w:rsid w:val="00A87347"/>
    <w:rsid w:val="00A876BA"/>
    <w:rsid w:val="00A878D2"/>
    <w:rsid w:val="00A8792F"/>
    <w:rsid w:val="00A87C19"/>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2B3C"/>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2CD"/>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18A"/>
    <w:rsid w:val="00AD057C"/>
    <w:rsid w:val="00AD06BF"/>
    <w:rsid w:val="00AD0835"/>
    <w:rsid w:val="00AD154B"/>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4F58"/>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4F0C"/>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2F0"/>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368"/>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6C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48C0"/>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90E"/>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A46"/>
    <w:rsid w:val="00BB1BF2"/>
    <w:rsid w:val="00BB2189"/>
    <w:rsid w:val="00BB2218"/>
    <w:rsid w:val="00BB23AD"/>
    <w:rsid w:val="00BB23B7"/>
    <w:rsid w:val="00BB26A5"/>
    <w:rsid w:val="00BB2833"/>
    <w:rsid w:val="00BB289A"/>
    <w:rsid w:val="00BB290E"/>
    <w:rsid w:val="00BB29CA"/>
    <w:rsid w:val="00BB312A"/>
    <w:rsid w:val="00BB37B0"/>
    <w:rsid w:val="00BB3871"/>
    <w:rsid w:val="00BB39B9"/>
    <w:rsid w:val="00BB40F3"/>
    <w:rsid w:val="00BB47B9"/>
    <w:rsid w:val="00BB494E"/>
    <w:rsid w:val="00BB4A44"/>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4E9"/>
    <w:rsid w:val="00BC166E"/>
    <w:rsid w:val="00BC1826"/>
    <w:rsid w:val="00BC1FB6"/>
    <w:rsid w:val="00BC2194"/>
    <w:rsid w:val="00BC2956"/>
    <w:rsid w:val="00BC2D11"/>
    <w:rsid w:val="00BC3BA5"/>
    <w:rsid w:val="00BC3E47"/>
    <w:rsid w:val="00BC3F3E"/>
    <w:rsid w:val="00BC431B"/>
    <w:rsid w:val="00BC4C04"/>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39"/>
    <w:rsid w:val="00BD315B"/>
    <w:rsid w:val="00BD35EF"/>
    <w:rsid w:val="00BD36C2"/>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BBC"/>
    <w:rsid w:val="00BE5E9B"/>
    <w:rsid w:val="00BE62C3"/>
    <w:rsid w:val="00BE6803"/>
    <w:rsid w:val="00BE7728"/>
    <w:rsid w:val="00BE7E11"/>
    <w:rsid w:val="00BE7F0B"/>
    <w:rsid w:val="00BF0879"/>
    <w:rsid w:val="00BF0A99"/>
    <w:rsid w:val="00BF0FB3"/>
    <w:rsid w:val="00BF127A"/>
    <w:rsid w:val="00BF17A0"/>
    <w:rsid w:val="00BF1C02"/>
    <w:rsid w:val="00BF1C8C"/>
    <w:rsid w:val="00BF1EB5"/>
    <w:rsid w:val="00BF20C7"/>
    <w:rsid w:val="00BF20D0"/>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B72"/>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511"/>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0CCF"/>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46E5"/>
    <w:rsid w:val="00C25105"/>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2FCB"/>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272"/>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3FA"/>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5CF3"/>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598"/>
    <w:rsid w:val="00C85CD0"/>
    <w:rsid w:val="00C85FF6"/>
    <w:rsid w:val="00C8631F"/>
    <w:rsid w:val="00C8667A"/>
    <w:rsid w:val="00C86979"/>
    <w:rsid w:val="00C870B7"/>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1C5"/>
    <w:rsid w:val="00CA7434"/>
    <w:rsid w:val="00CA74D2"/>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1DC"/>
    <w:rsid w:val="00CC6314"/>
    <w:rsid w:val="00CC6778"/>
    <w:rsid w:val="00CC7065"/>
    <w:rsid w:val="00CC73C3"/>
    <w:rsid w:val="00CC75B7"/>
    <w:rsid w:val="00CC78C5"/>
    <w:rsid w:val="00CC7C72"/>
    <w:rsid w:val="00CC7E26"/>
    <w:rsid w:val="00CD04C7"/>
    <w:rsid w:val="00CD0661"/>
    <w:rsid w:val="00CD0782"/>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C23"/>
    <w:rsid w:val="00CD7EEB"/>
    <w:rsid w:val="00CD7F38"/>
    <w:rsid w:val="00CE003D"/>
    <w:rsid w:val="00CE02A1"/>
    <w:rsid w:val="00CE0751"/>
    <w:rsid w:val="00CE08C9"/>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1A0"/>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7BE"/>
    <w:rsid w:val="00CF0B4E"/>
    <w:rsid w:val="00CF0B4F"/>
    <w:rsid w:val="00CF0CA2"/>
    <w:rsid w:val="00CF0D8D"/>
    <w:rsid w:val="00CF1196"/>
    <w:rsid w:val="00CF1C97"/>
    <w:rsid w:val="00CF1E03"/>
    <w:rsid w:val="00CF2163"/>
    <w:rsid w:val="00CF2C85"/>
    <w:rsid w:val="00CF32B3"/>
    <w:rsid w:val="00CF3503"/>
    <w:rsid w:val="00CF3E49"/>
    <w:rsid w:val="00CF405D"/>
    <w:rsid w:val="00CF413B"/>
    <w:rsid w:val="00CF4140"/>
    <w:rsid w:val="00CF454C"/>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6BF"/>
    <w:rsid w:val="00D0194D"/>
    <w:rsid w:val="00D01BC1"/>
    <w:rsid w:val="00D01C55"/>
    <w:rsid w:val="00D02425"/>
    <w:rsid w:val="00D02467"/>
    <w:rsid w:val="00D02A07"/>
    <w:rsid w:val="00D03C54"/>
    <w:rsid w:val="00D04345"/>
    <w:rsid w:val="00D04450"/>
    <w:rsid w:val="00D04535"/>
    <w:rsid w:val="00D04A5C"/>
    <w:rsid w:val="00D04C8E"/>
    <w:rsid w:val="00D04E60"/>
    <w:rsid w:val="00D04F01"/>
    <w:rsid w:val="00D0530B"/>
    <w:rsid w:val="00D05B89"/>
    <w:rsid w:val="00D05CB2"/>
    <w:rsid w:val="00D0636E"/>
    <w:rsid w:val="00D06527"/>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600"/>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300"/>
    <w:rsid w:val="00D16955"/>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49EC"/>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7C9"/>
    <w:rsid w:val="00D41A75"/>
    <w:rsid w:val="00D42D34"/>
    <w:rsid w:val="00D42E07"/>
    <w:rsid w:val="00D43285"/>
    <w:rsid w:val="00D43628"/>
    <w:rsid w:val="00D43BF2"/>
    <w:rsid w:val="00D43CF8"/>
    <w:rsid w:val="00D446AA"/>
    <w:rsid w:val="00D4483B"/>
    <w:rsid w:val="00D44976"/>
    <w:rsid w:val="00D44A06"/>
    <w:rsid w:val="00D44C67"/>
    <w:rsid w:val="00D44D34"/>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31D"/>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E43"/>
    <w:rsid w:val="00D70F2E"/>
    <w:rsid w:val="00D70F4B"/>
    <w:rsid w:val="00D7135B"/>
    <w:rsid w:val="00D71C0A"/>
    <w:rsid w:val="00D72527"/>
    <w:rsid w:val="00D73226"/>
    <w:rsid w:val="00D7383B"/>
    <w:rsid w:val="00D7389E"/>
    <w:rsid w:val="00D739C5"/>
    <w:rsid w:val="00D73DD2"/>
    <w:rsid w:val="00D73EBC"/>
    <w:rsid w:val="00D7407E"/>
    <w:rsid w:val="00D7489A"/>
    <w:rsid w:val="00D749B1"/>
    <w:rsid w:val="00D74A5E"/>
    <w:rsid w:val="00D74BAC"/>
    <w:rsid w:val="00D74E3F"/>
    <w:rsid w:val="00D7505C"/>
    <w:rsid w:val="00D75179"/>
    <w:rsid w:val="00D75691"/>
    <w:rsid w:val="00D75C82"/>
    <w:rsid w:val="00D768E1"/>
    <w:rsid w:val="00D76CA8"/>
    <w:rsid w:val="00D76E3E"/>
    <w:rsid w:val="00D76F46"/>
    <w:rsid w:val="00D777DD"/>
    <w:rsid w:val="00D77A27"/>
    <w:rsid w:val="00D77D8B"/>
    <w:rsid w:val="00D800A0"/>
    <w:rsid w:val="00D800E0"/>
    <w:rsid w:val="00D80668"/>
    <w:rsid w:val="00D80786"/>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08"/>
    <w:rsid w:val="00D9371D"/>
    <w:rsid w:val="00D93929"/>
    <w:rsid w:val="00D94066"/>
    <w:rsid w:val="00D941B3"/>
    <w:rsid w:val="00D94836"/>
    <w:rsid w:val="00D94D69"/>
    <w:rsid w:val="00D95299"/>
    <w:rsid w:val="00D95B33"/>
    <w:rsid w:val="00D962F2"/>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6CD5"/>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AA5"/>
    <w:rsid w:val="00DB4F87"/>
    <w:rsid w:val="00DB4F88"/>
    <w:rsid w:val="00DB5A6B"/>
    <w:rsid w:val="00DB5B4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5A06"/>
    <w:rsid w:val="00DC613C"/>
    <w:rsid w:val="00DC66E1"/>
    <w:rsid w:val="00DC699F"/>
    <w:rsid w:val="00DC71EA"/>
    <w:rsid w:val="00DC7317"/>
    <w:rsid w:val="00DC7439"/>
    <w:rsid w:val="00DC775F"/>
    <w:rsid w:val="00DC79BA"/>
    <w:rsid w:val="00DD016C"/>
    <w:rsid w:val="00DD05F9"/>
    <w:rsid w:val="00DD0C30"/>
    <w:rsid w:val="00DD1D6D"/>
    <w:rsid w:val="00DD2157"/>
    <w:rsid w:val="00DD243D"/>
    <w:rsid w:val="00DD26F6"/>
    <w:rsid w:val="00DD34D2"/>
    <w:rsid w:val="00DD3590"/>
    <w:rsid w:val="00DD3C0F"/>
    <w:rsid w:val="00DD3D4D"/>
    <w:rsid w:val="00DD45F3"/>
    <w:rsid w:val="00DD5104"/>
    <w:rsid w:val="00DD574B"/>
    <w:rsid w:val="00DD5BB4"/>
    <w:rsid w:val="00DD5BD0"/>
    <w:rsid w:val="00DD5C02"/>
    <w:rsid w:val="00DD5FEA"/>
    <w:rsid w:val="00DD64D3"/>
    <w:rsid w:val="00DD69FD"/>
    <w:rsid w:val="00DD700E"/>
    <w:rsid w:val="00DD70E0"/>
    <w:rsid w:val="00DD7190"/>
    <w:rsid w:val="00DD76A2"/>
    <w:rsid w:val="00DD77C3"/>
    <w:rsid w:val="00DD7C10"/>
    <w:rsid w:val="00DD7C25"/>
    <w:rsid w:val="00DE0028"/>
    <w:rsid w:val="00DE05C9"/>
    <w:rsid w:val="00DE0832"/>
    <w:rsid w:val="00DE08E3"/>
    <w:rsid w:val="00DE08E4"/>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078"/>
    <w:rsid w:val="00DF2297"/>
    <w:rsid w:val="00DF2BE3"/>
    <w:rsid w:val="00DF2BF1"/>
    <w:rsid w:val="00DF312F"/>
    <w:rsid w:val="00DF35E4"/>
    <w:rsid w:val="00DF45DA"/>
    <w:rsid w:val="00DF517C"/>
    <w:rsid w:val="00DF5288"/>
    <w:rsid w:val="00DF5609"/>
    <w:rsid w:val="00DF561A"/>
    <w:rsid w:val="00DF5620"/>
    <w:rsid w:val="00DF5AB4"/>
    <w:rsid w:val="00DF5E4D"/>
    <w:rsid w:val="00DF5E73"/>
    <w:rsid w:val="00DF6432"/>
    <w:rsid w:val="00DF69A8"/>
    <w:rsid w:val="00DF6BFD"/>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07D62"/>
    <w:rsid w:val="00E100E3"/>
    <w:rsid w:val="00E10432"/>
    <w:rsid w:val="00E10A77"/>
    <w:rsid w:val="00E10CA3"/>
    <w:rsid w:val="00E11480"/>
    <w:rsid w:val="00E117A0"/>
    <w:rsid w:val="00E11A52"/>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1C07"/>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3BAC"/>
    <w:rsid w:val="00E34353"/>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B7B"/>
    <w:rsid w:val="00E43F89"/>
    <w:rsid w:val="00E44633"/>
    <w:rsid w:val="00E4473C"/>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06E"/>
    <w:rsid w:val="00E56883"/>
    <w:rsid w:val="00E5688D"/>
    <w:rsid w:val="00E56E4A"/>
    <w:rsid w:val="00E56FC0"/>
    <w:rsid w:val="00E57362"/>
    <w:rsid w:val="00E57491"/>
    <w:rsid w:val="00E576B9"/>
    <w:rsid w:val="00E5789B"/>
    <w:rsid w:val="00E57AAB"/>
    <w:rsid w:val="00E57F65"/>
    <w:rsid w:val="00E6026A"/>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49C"/>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561"/>
    <w:rsid w:val="00E806B8"/>
    <w:rsid w:val="00E809A0"/>
    <w:rsid w:val="00E80A8D"/>
    <w:rsid w:val="00E80C81"/>
    <w:rsid w:val="00E80D12"/>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688"/>
    <w:rsid w:val="00E86BDF"/>
    <w:rsid w:val="00E86E92"/>
    <w:rsid w:val="00E8731D"/>
    <w:rsid w:val="00E87922"/>
    <w:rsid w:val="00E8792C"/>
    <w:rsid w:val="00E87B49"/>
    <w:rsid w:val="00E90251"/>
    <w:rsid w:val="00E90A5F"/>
    <w:rsid w:val="00E90B53"/>
    <w:rsid w:val="00E90DAD"/>
    <w:rsid w:val="00E90F29"/>
    <w:rsid w:val="00E91C06"/>
    <w:rsid w:val="00E91DBC"/>
    <w:rsid w:val="00E92096"/>
    <w:rsid w:val="00E92650"/>
    <w:rsid w:val="00E927CC"/>
    <w:rsid w:val="00E92A5D"/>
    <w:rsid w:val="00E92CEE"/>
    <w:rsid w:val="00E9346B"/>
    <w:rsid w:val="00E934DF"/>
    <w:rsid w:val="00E93C4D"/>
    <w:rsid w:val="00E93EC7"/>
    <w:rsid w:val="00E94191"/>
    <w:rsid w:val="00E94335"/>
    <w:rsid w:val="00E948D5"/>
    <w:rsid w:val="00E94E6E"/>
    <w:rsid w:val="00E95026"/>
    <w:rsid w:val="00E95710"/>
    <w:rsid w:val="00E95C7E"/>
    <w:rsid w:val="00E95E37"/>
    <w:rsid w:val="00E96463"/>
    <w:rsid w:val="00E96537"/>
    <w:rsid w:val="00E969B6"/>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5E0"/>
    <w:rsid w:val="00EA3DD2"/>
    <w:rsid w:val="00EA40A8"/>
    <w:rsid w:val="00EA4211"/>
    <w:rsid w:val="00EA43B5"/>
    <w:rsid w:val="00EA43C3"/>
    <w:rsid w:val="00EA446E"/>
    <w:rsid w:val="00EA45E9"/>
    <w:rsid w:val="00EA4A55"/>
    <w:rsid w:val="00EA4B24"/>
    <w:rsid w:val="00EA4C8A"/>
    <w:rsid w:val="00EA50CE"/>
    <w:rsid w:val="00EA5148"/>
    <w:rsid w:val="00EA53E3"/>
    <w:rsid w:val="00EA542B"/>
    <w:rsid w:val="00EA5D1C"/>
    <w:rsid w:val="00EA5DEE"/>
    <w:rsid w:val="00EA6E6F"/>
    <w:rsid w:val="00EA7098"/>
    <w:rsid w:val="00EA7928"/>
    <w:rsid w:val="00EB0BC7"/>
    <w:rsid w:val="00EB0BF4"/>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55"/>
    <w:rsid w:val="00EB398D"/>
    <w:rsid w:val="00EB414C"/>
    <w:rsid w:val="00EB4BB3"/>
    <w:rsid w:val="00EB50BD"/>
    <w:rsid w:val="00EB53BA"/>
    <w:rsid w:val="00EB5DAD"/>
    <w:rsid w:val="00EB5F3C"/>
    <w:rsid w:val="00EB62BF"/>
    <w:rsid w:val="00EB64BA"/>
    <w:rsid w:val="00EB6881"/>
    <w:rsid w:val="00EB6C64"/>
    <w:rsid w:val="00EB6C65"/>
    <w:rsid w:val="00EB6E73"/>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B2A"/>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4CF"/>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D7E2A"/>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4FD4"/>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95D"/>
    <w:rsid w:val="00F16E3E"/>
    <w:rsid w:val="00F173C3"/>
    <w:rsid w:val="00F176C2"/>
    <w:rsid w:val="00F178E5"/>
    <w:rsid w:val="00F1794C"/>
    <w:rsid w:val="00F20095"/>
    <w:rsid w:val="00F200A9"/>
    <w:rsid w:val="00F20163"/>
    <w:rsid w:val="00F20301"/>
    <w:rsid w:val="00F203CE"/>
    <w:rsid w:val="00F210CC"/>
    <w:rsid w:val="00F21188"/>
    <w:rsid w:val="00F212AC"/>
    <w:rsid w:val="00F21B0D"/>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68BC"/>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4797C"/>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70C"/>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404"/>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2C5C"/>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6EA"/>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4A6"/>
    <w:rsid w:val="00FF773B"/>
    <w:rsid w:val="00FF7CAE"/>
    <w:rsid w:val="00FF7E02"/>
    <w:rsid w:val="03181746"/>
    <w:rsid w:val="2DBE2728"/>
    <w:rsid w:val="3AF0FD1E"/>
    <w:rsid w:val="45B72209"/>
    <w:rsid w:val="46F5EE19"/>
    <w:rsid w:val="48E371C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CB6B2790-2115-46B2-8549-9DB24E5A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 w:type="character" w:customStyle="1" w:styleId="eop">
    <w:name w:val="eop"/>
    <w:basedOn w:val="Absatz-Standardschriftart"/>
    <w:rsid w:val="00BD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80958249">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378042585">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3382245">
      <w:bodyDiv w:val="1"/>
      <w:marLeft w:val="0"/>
      <w:marRight w:val="0"/>
      <w:marTop w:val="0"/>
      <w:marBottom w:val="0"/>
      <w:divBdr>
        <w:top w:val="none" w:sz="0" w:space="0" w:color="auto"/>
        <w:left w:val="none" w:sz="0" w:space="0" w:color="auto"/>
        <w:bottom w:val="none" w:sz="0" w:space="0" w:color="auto"/>
        <w:right w:val="none" w:sz="0" w:space="0" w:color="auto"/>
      </w:divBdr>
      <w:divsChild>
        <w:div w:id="195853575">
          <w:marLeft w:val="0"/>
          <w:marRight w:val="0"/>
          <w:marTop w:val="0"/>
          <w:marBottom w:val="0"/>
          <w:divBdr>
            <w:top w:val="none" w:sz="0" w:space="0" w:color="auto"/>
            <w:left w:val="none" w:sz="0" w:space="0" w:color="auto"/>
            <w:bottom w:val="none" w:sz="0" w:space="0" w:color="auto"/>
            <w:right w:val="none" w:sz="0" w:space="0" w:color="auto"/>
          </w:divBdr>
        </w:div>
        <w:div w:id="1713185384">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covestro" TargetMode="External"/><Relationship Id="rId18" Type="http://schemas.openxmlformats.org/officeDocument/2006/relationships/hyperlink" Target="http://www.covestro.com/blog/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vestro.com/de" TargetMode="External"/><Relationship Id="rId17" Type="http://schemas.openxmlformats.org/officeDocument/2006/relationships/hyperlink" Target="https://twitter.com/covestrogroup" TargetMode="External"/><Relationship Id="rId2" Type="http://schemas.openxmlformats.org/officeDocument/2006/relationships/customXml" Target="../customXml/item2.xml"/><Relationship Id="rId16" Type="http://schemas.openxmlformats.org/officeDocument/2006/relationships/hyperlink" Target="https://www.facebook.com/coves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channel/UCt0O5lTN3Nw4cGd43DgeIlQ"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vestr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panose1 w:val="020B0604020202020204"/>
    <w:charset w:val="00"/>
    <w:family w:val="swiss"/>
    <w:pitch w:val="variable"/>
    <w:sig w:usb0="E0002AFF" w:usb1="D000FFFB" w:usb2="00000028" w:usb3="00000000" w:csb0="000001FF" w:csb1="00000000"/>
  </w:font>
  <w:font w:name="Aktiv Grotesk Light">
    <w:altName w:val="Arial"/>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1A27DB"/>
    <w:rsid w:val="002228AA"/>
    <w:rsid w:val="00246693"/>
    <w:rsid w:val="00283D50"/>
    <w:rsid w:val="00293B23"/>
    <w:rsid w:val="002B3105"/>
    <w:rsid w:val="003719F9"/>
    <w:rsid w:val="003E3E9B"/>
    <w:rsid w:val="00444E49"/>
    <w:rsid w:val="004A2EE2"/>
    <w:rsid w:val="004F0951"/>
    <w:rsid w:val="0053184E"/>
    <w:rsid w:val="0059093F"/>
    <w:rsid w:val="005A3E45"/>
    <w:rsid w:val="005D1B2D"/>
    <w:rsid w:val="006B49F5"/>
    <w:rsid w:val="00703129"/>
    <w:rsid w:val="00711807"/>
    <w:rsid w:val="00734305"/>
    <w:rsid w:val="0078075C"/>
    <w:rsid w:val="007C4EEE"/>
    <w:rsid w:val="008133F2"/>
    <w:rsid w:val="008358D8"/>
    <w:rsid w:val="00846FEF"/>
    <w:rsid w:val="008475E6"/>
    <w:rsid w:val="008C5DE9"/>
    <w:rsid w:val="00923F62"/>
    <w:rsid w:val="0095478C"/>
    <w:rsid w:val="009F19A7"/>
    <w:rsid w:val="00A44C69"/>
    <w:rsid w:val="00AA6E10"/>
    <w:rsid w:val="00B1306D"/>
    <w:rsid w:val="00B46B43"/>
    <w:rsid w:val="00BB753D"/>
    <w:rsid w:val="00BC32D8"/>
    <w:rsid w:val="00BD15E4"/>
    <w:rsid w:val="00C16FD5"/>
    <w:rsid w:val="00C312C8"/>
    <w:rsid w:val="00D43DC3"/>
    <w:rsid w:val="00EB706B"/>
    <w:rsid w:val="00EC21AA"/>
    <w:rsid w:val="00F03982"/>
    <w:rsid w:val="00F03D3F"/>
    <w:rsid w:val="00F16F38"/>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44C69"/>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66559A2142B14BD1B7355BB6D69BFAD1">
    <w:name w:val="66559A2142B14BD1B7355BB6D69BFAD1"/>
    <w:rsid w:val="0003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9BB09AB78940B4CA90BDF5E526F619D" ma:contentTypeVersion="4" ma:contentTypeDescription="Ein neues Dokument erstellen." ma:contentTypeScope="" ma:versionID="317c5498b3c10c57bc8f43b17e898a03">
  <xsd:schema xmlns:xsd="http://www.w3.org/2001/XMLSchema" xmlns:xs="http://www.w3.org/2001/XMLSchema" xmlns:p="http://schemas.microsoft.com/office/2006/metadata/properties" xmlns:ns2="6cf9410c-ab56-4f4e-889a-d93a801c0086" xmlns:ns3="bc85a710-870d-4b51-bbf1-205b705ca713" targetNamespace="http://schemas.microsoft.com/office/2006/metadata/properties" ma:root="true" ma:fieldsID="ce1fd206f1282b832de4d1e0420563ae" ns2:_="" ns3:_="">
    <xsd:import namespace="6cf9410c-ab56-4f4e-889a-d93a801c0086"/>
    <xsd:import namespace="bc85a710-870d-4b51-bbf1-205b705ca7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410c-ab56-4f4e-889a-d93a801c0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5a710-870d-4b51-bbf1-205b705ca71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85a710-870d-4b51-bbf1-205b705ca713">
      <UserInfo>
        <DisplayName>Sebastian Mewißen</DisplayName>
        <AccountId>14</AccountId>
        <AccountType/>
      </UserInfo>
      <UserInfo>
        <DisplayName>Elise Kammerer</DisplayName>
        <AccountId>13</AccountId>
        <AccountType/>
      </UserInfo>
    </SharedWithUsers>
  </documentManagement>
</p:properties>
</file>

<file path=customXml/item5.xml>��< ? x m l   v e r s i o n = " 1 . 0 "   e n c o d i n g = " u t f - 1 6 " ? > < p r o p e r t i e s   x m l n s = " h t t p : / / w w w . i m a n a g e . c o m / w o r k / x m l s c h e m a " >  
     < d o c u m e n t i d > K L I E M T _ D M S ! 3 4 7 1 8 4 1 . 1 < / d o c u m e n t i d >  
     < s e n d e r i d > B A R B A R A . R E I N H A R D < / s e n d e r i d >  
     < s e n d e r e m a i l > B A R B A R A . R E I N H A R D @ K L I E M T . D E < / s e n d e r e m a i l >  
     < l a s t m o d i f i e d > 2 0 2 3 - 0 1 - 2 3 T 1 9 : 5 6 : 0 0 . 0 0 0 0 0 0 0 + 0 1 : 0 0 < / l a s t m o d i f i e d >  
     < d a t a b a s e > K L I E M T _ D M S < / d a t a b a s e >  
 < / p r o p e r t i e s > 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9E940CD1-2B0F-43E7-B96A-64F9C5D9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410c-ab56-4f4e-889a-d93a801c0086"/>
    <ds:schemaRef ds:uri="bc85a710-870d-4b51-bbf1-205b705c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c85a710-870d-4b51-bbf1-205b705ca713"/>
  </ds:schemaRefs>
</ds:datastoreItem>
</file>

<file path=customXml/itemProps5.xml><?xml version="1.0" encoding="utf-8"?>
<ds:datastoreItem xmlns:ds="http://schemas.openxmlformats.org/officeDocument/2006/customXml" ds:itemID="{E665D08A-ED08-41D9-BF96-1F0E030B1011}">
  <ds:schemaRefs>
    <ds:schemaRef ds:uri="http://www.imanage.com/work/xmlschema"/>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Company>ACS GmbH</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Dimitri.Buller</cp:lastModifiedBy>
  <cp:revision>3</cp:revision>
  <cp:lastPrinted>2022-10-12T01:17:00Z</cp:lastPrinted>
  <dcterms:created xsi:type="dcterms:W3CDTF">2023-01-31T10:09:00Z</dcterms:created>
  <dcterms:modified xsi:type="dcterms:W3CDTF">2023-01-31T14:39:00Z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0x01010009BB09AB78940B4CA90BDF5E526F619D</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