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73609565" w14:textId="31FE8297" w:rsidR="00F1794C" w:rsidRPr="009A0A8A" w:rsidRDefault="00CF1E03" w:rsidP="009A0A8A">
          <w:pPr>
            <w:tabs>
              <w:tab w:val="num" w:pos="720"/>
            </w:tabs>
            <w:spacing w:after="0" w:line="300" w:lineRule="atLeast"/>
            <w:ind w:left="-426"/>
            <w:textAlignment w:val="baseline"/>
          </w:pPr>
          <w:r w:rsidRPr="0015644A">
            <w:rPr>
              <w:rStyle w:val="TopLineChar"/>
            </w:rPr>
            <mc:AlternateContent>
              <mc:Choice Requires="wps">
                <w:drawing>
                  <wp:anchor distT="0" distB="0" distL="114300" distR="114300" simplePos="0" relativeHeight="251658240"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3A6F4EAF" w:rsidR="009E0F05" w:rsidRPr="002C6193" w:rsidRDefault="0003132D" w:rsidP="004D4E43">
                                    <w:pPr>
                                      <w:pStyle w:val="MarginalHeadline"/>
                                      <w:spacing w:line="312" w:lineRule="auto"/>
                                      <w:jc w:val="center"/>
                                      <w:rPr>
                                        <w:color w:val="FFFFFF" w:themeColor="background1"/>
                                        <w:lang w:val="en-US"/>
                                      </w:rPr>
                                    </w:pPr>
                                    <w:r>
                                      <w:rPr>
                                        <w:color w:val="FFFFFF" w:themeColor="background1"/>
                                        <w:lang w:val="en-US"/>
                                      </w:rPr>
                                      <w:t>Pittsburgh</w:t>
                                    </w:r>
                                    <w:r w:rsidR="009E0F05" w:rsidRPr="002C6193">
                                      <w:rPr>
                                        <w:color w:val="FFFFFF" w:themeColor="background1"/>
                                        <w:lang w:val="en-US"/>
                                      </w:rPr>
                                      <w:t>,</w:t>
                                    </w:r>
                                    <w:r>
                                      <w:rPr>
                                        <w:color w:val="FFFFFF" w:themeColor="background1"/>
                                        <w:lang w:val="en-US"/>
                                      </w:rPr>
                                      <w:t xml:space="preserve"> PA</w:t>
                                    </w:r>
                                  </w:p>
                                  <w:p w14:paraId="59BBF2DB" w14:textId="22966D00" w:rsidR="009E0F05" w:rsidRPr="002C6193" w:rsidRDefault="00C94349" w:rsidP="004D4E43">
                                    <w:pPr>
                                      <w:pStyle w:val="MarginalHeadline"/>
                                      <w:spacing w:line="312" w:lineRule="auto"/>
                                      <w:jc w:val="center"/>
                                      <w:rPr>
                                        <w:color w:val="FFFFFF" w:themeColor="background1"/>
                                        <w:lang w:val="en-US"/>
                                      </w:rPr>
                                    </w:pPr>
                                    <w:r>
                                      <w:rPr>
                                        <w:color w:val="FFFFFF" w:themeColor="background1"/>
                                        <w:lang w:val="en-US"/>
                                      </w:rPr>
                                      <w:t>January 17, 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3A5FBE7F"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 xml:space="preserve">Covestro </w:t>
                                    </w:r>
                                    <w:r w:rsidR="0003132D">
                                      <w:rPr>
                                        <w:color w:val="FFFFFF" w:themeColor="background1"/>
                                        <w:lang w:val="en-US"/>
                                      </w:rPr>
                                      <w:t>LLC</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4D1EBF2F" w:rsidR="009E0F05" w:rsidRPr="002C6193" w:rsidRDefault="0003132D" w:rsidP="004D4E43">
                                    <w:pPr>
                                      <w:pStyle w:val="MarginalGrey"/>
                                      <w:spacing w:line="312" w:lineRule="auto"/>
                                      <w:jc w:val="center"/>
                                      <w:rPr>
                                        <w:color w:val="FFFFFF" w:themeColor="background1"/>
                                        <w:lang w:val="en-US"/>
                                      </w:rPr>
                                    </w:pPr>
                                    <w:r>
                                      <w:rPr>
                                        <w:color w:val="FFFFFF" w:themeColor="background1"/>
                                        <w:lang w:val="en-US"/>
                                      </w:rPr>
                                      <w:t>1 Covestro Circle</w:t>
                                    </w:r>
                                  </w:p>
                                  <w:p w14:paraId="38E4D8F3" w14:textId="08B40C06" w:rsidR="009869BD" w:rsidRPr="0007759B" w:rsidRDefault="0003132D" w:rsidP="004D4E43">
                                    <w:pPr>
                                      <w:pStyle w:val="MarginalGrey"/>
                                      <w:spacing w:line="312" w:lineRule="auto"/>
                                      <w:jc w:val="center"/>
                                      <w:rPr>
                                        <w:color w:val="FFFFFF" w:themeColor="background1"/>
                                        <w:lang w:val="en-US"/>
                                      </w:rPr>
                                    </w:pPr>
                                    <w:r>
                                      <w:rPr>
                                        <w:color w:val="FFFFFF" w:themeColor="background1"/>
                                        <w:lang w:val="en-US"/>
                                      </w:rPr>
                                      <w:t>Pittsburgh, PA 15205</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4750B8A3" w:rsidR="009E0F05" w:rsidRPr="0007759B" w:rsidRDefault="00C94349" w:rsidP="004D4E43">
                                    <w:pPr>
                                      <w:pStyle w:val="MarginalGrey"/>
                                      <w:spacing w:line="312" w:lineRule="auto"/>
                                      <w:jc w:val="center"/>
                                      <w:rPr>
                                        <w:color w:val="FFFFFF" w:themeColor="background1"/>
                                        <w:lang w:val="en-US"/>
                                      </w:rPr>
                                    </w:pPr>
                                    <w:r>
                                      <w:rPr>
                                        <w:color w:val="FFFFFF" w:themeColor="background1"/>
                                        <w:lang w:val="en-US"/>
                                      </w:rPr>
                                      <w:t>Russell Glorioso</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0095043D" w14:textId="121942A9" w:rsidR="0003132D" w:rsidRPr="0007759B" w:rsidRDefault="000D05B1" w:rsidP="0003132D">
                                    <w:pPr>
                                      <w:pStyle w:val="MarginalGrey"/>
                                      <w:spacing w:line="312" w:lineRule="auto"/>
                                      <w:jc w:val="center"/>
                                      <w:rPr>
                                        <w:color w:val="FFFFFF" w:themeColor="background1"/>
                                        <w:lang w:val="en-US"/>
                                      </w:rPr>
                                    </w:pPr>
                                    <w:r>
                                      <w:rPr>
                                        <w:color w:val="FFFFFF" w:themeColor="background1"/>
                                        <w:lang w:val="en-US"/>
                                      </w:rPr>
                                      <w:t>412-525-9330</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0752355F" w:rsidR="009E0F05" w:rsidRPr="002C6193" w:rsidRDefault="000D05B1" w:rsidP="004D4E43">
                                    <w:pPr>
                                      <w:pStyle w:val="MarginalGrey"/>
                                      <w:spacing w:line="312" w:lineRule="auto"/>
                                      <w:jc w:val="center"/>
                                      <w:rPr>
                                        <w:color w:val="FFFFFF" w:themeColor="background1"/>
                                        <w:lang w:val="en-US"/>
                                      </w:rPr>
                                    </w:pPr>
                                    <w:r>
                                      <w:rPr>
                                        <w:color w:val="FFFFFF" w:themeColor="background1"/>
                                        <w:lang w:val="en-US"/>
                                      </w:rPr>
                                      <w:t>Russell.Glorioso</w:t>
                                    </w:r>
                                  </w:p>
                                  <w:p w14:paraId="70AD9F03"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32E4ADE6" w14:textId="77777777" w:rsidR="009E0F05" w:rsidRPr="002C6193" w:rsidRDefault="009E0F05" w:rsidP="004D4E43">
                                    <w:pPr>
                                      <w:pStyle w:val="MarginalGrey"/>
                                      <w:spacing w:line="312" w:lineRule="auto"/>
                                      <w:jc w:val="center"/>
                                      <w:rPr>
                                        <w:color w:val="FFFFFF" w:themeColor="background1"/>
                                        <w:lang w:val="en-US"/>
                                      </w:rPr>
                                    </w:pPr>
                                  </w:p>
                                  <w:p w14:paraId="4EC6B509" w14:textId="21D7427D" w:rsidR="009E0F05" w:rsidRPr="00436A2D" w:rsidRDefault="008F6E23"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3A6F4EAF" w:rsidR="009E0F05" w:rsidRPr="002C6193" w:rsidRDefault="0003132D" w:rsidP="004D4E43">
                              <w:pPr>
                                <w:pStyle w:val="MarginalHeadline"/>
                                <w:spacing w:line="312" w:lineRule="auto"/>
                                <w:jc w:val="center"/>
                                <w:rPr>
                                  <w:color w:val="FFFFFF" w:themeColor="background1"/>
                                  <w:lang w:val="en-US"/>
                                </w:rPr>
                              </w:pPr>
                              <w:r>
                                <w:rPr>
                                  <w:color w:val="FFFFFF" w:themeColor="background1"/>
                                  <w:lang w:val="en-US"/>
                                </w:rPr>
                                <w:t>Pittsburgh</w:t>
                              </w:r>
                              <w:r w:rsidR="009E0F05" w:rsidRPr="002C6193">
                                <w:rPr>
                                  <w:color w:val="FFFFFF" w:themeColor="background1"/>
                                  <w:lang w:val="en-US"/>
                                </w:rPr>
                                <w:t>,</w:t>
                              </w:r>
                              <w:r>
                                <w:rPr>
                                  <w:color w:val="FFFFFF" w:themeColor="background1"/>
                                  <w:lang w:val="en-US"/>
                                </w:rPr>
                                <w:t xml:space="preserve"> PA</w:t>
                              </w:r>
                            </w:p>
                            <w:p w14:paraId="59BBF2DB" w14:textId="22966D00" w:rsidR="009E0F05" w:rsidRPr="002C6193" w:rsidRDefault="00C94349" w:rsidP="004D4E43">
                              <w:pPr>
                                <w:pStyle w:val="MarginalHeadline"/>
                                <w:spacing w:line="312" w:lineRule="auto"/>
                                <w:jc w:val="center"/>
                                <w:rPr>
                                  <w:color w:val="FFFFFF" w:themeColor="background1"/>
                                  <w:lang w:val="en-US"/>
                                </w:rPr>
                              </w:pPr>
                              <w:r>
                                <w:rPr>
                                  <w:color w:val="FFFFFF" w:themeColor="background1"/>
                                  <w:lang w:val="en-US"/>
                                </w:rPr>
                                <w:t>January 17, 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3A5FBE7F"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 xml:space="preserve">Covestro </w:t>
                              </w:r>
                              <w:r w:rsidR="0003132D">
                                <w:rPr>
                                  <w:color w:val="FFFFFF" w:themeColor="background1"/>
                                  <w:lang w:val="en-US"/>
                                </w:rPr>
                                <w:t>LLC</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4D1EBF2F" w:rsidR="009E0F05" w:rsidRPr="002C6193" w:rsidRDefault="0003132D" w:rsidP="004D4E43">
                              <w:pPr>
                                <w:pStyle w:val="MarginalGrey"/>
                                <w:spacing w:line="312" w:lineRule="auto"/>
                                <w:jc w:val="center"/>
                                <w:rPr>
                                  <w:color w:val="FFFFFF" w:themeColor="background1"/>
                                  <w:lang w:val="en-US"/>
                                </w:rPr>
                              </w:pPr>
                              <w:r>
                                <w:rPr>
                                  <w:color w:val="FFFFFF" w:themeColor="background1"/>
                                  <w:lang w:val="en-US"/>
                                </w:rPr>
                                <w:t>1 Covestro Circle</w:t>
                              </w:r>
                            </w:p>
                            <w:p w14:paraId="38E4D8F3" w14:textId="08B40C06" w:rsidR="009869BD" w:rsidRPr="0007759B" w:rsidRDefault="0003132D" w:rsidP="004D4E43">
                              <w:pPr>
                                <w:pStyle w:val="MarginalGrey"/>
                                <w:spacing w:line="312" w:lineRule="auto"/>
                                <w:jc w:val="center"/>
                                <w:rPr>
                                  <w:color w:val="FFFFFF" w:themeColor="background1"/>
                                  <w:lang w:val="en-US"/>
                                </w:rPr>
                              </w:pPr>
                              <w:r>
                                <w:rPr>
                                  <w:color w:val="FFFFFF" w:themeColor="background1"/>
                                  <w:lang w:val="en-US"/>
                                </w:rPr>
                                <w:t>Pittsburgh, PA 15205</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4750B8A3" w:rsidR="009E0F05" w:rsidRPr="0007759B" w:rsidRDefault="00C94349" w:rsidP="004D4E43">
                              <w:pPr>
                                <w:pStyle w:val="MarginalGrey"/>
                                <w:spacing w:line="312" w:lineRule="auto"/>
                                <w:jc w:val="center"/>
                                <w:rPr>
                                  <w:color w:val="FFFFFF" w:themeColor="background1"/>
                                  <w:lang w:val="en-US"/>
                                </w:rPr>
                              </w:pPr>
                              <w:r>
                                <w:rPr>
                                  <w:color w:val="FFFFFF" w:themeColor="background1"/>
                                  <w:lang w:val="en-US"/>
                                </w:rPr>
                                <w:t>Russell Glorioso</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0095043D" w14:textId="121942A9" w:rsidR="0003132D" w:rsidRPr="0007759B" w:rsidRDefault="000D05B1" w:rsidP="0003132D">
                              <w:pPr>
                                <w:pStyle w:val="MarginalGrey"/>
                                <w:spacing w:line="312" w:lineRule="auto"/>
                                <w:jc w:val="center"/>
                                <w:rPr>
                                  <w:color w:val="FFFFFF" w:themeColor="background1"/>
                                  <w:lang w:val="en-US"/>
                                </w:rPr>
                              </w:pPr>
                              <w:r>
                                <w:rPr>
                                  <w:color w:val="FFFFFF" w:themeColor="background1"/>
                                  <w:lang w:val="en-US"/>
                                </w:rPr>
                                <w:t>412-525-9330</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0752355F" w:rsidR="009E0F05" w:rsidRPr="002C6193" w:rsidRDefault="000D05B1" w:rsidP="004D4E43">
                              <w:pPr>
                                <w:pStyle w:val="MarginalGrey"/>
                                <w:spacing w:line="312" w:lineRule="auto"/>
                                <w:jc w:val="center"/>
                                <w:rPr>
                                  <w:color w:val="FFFFFF" w:themeColor="background1"/>
                                  <w:lang w:val="en-US"/>
                                </w:rPr>
                              </w:pPr>
                              <w:r>
                                <w:rPr>
                                  <w:color w:val="FFFFFF" w:themeColor="background1"/>
                                  <w:lang w:val="en-US"/>
                                </w:rPr>
                                <w:t>Russell.Glorioso</w:t>
                              </w:r>
                            </w:p>
                            <w:p w14:paraId="70AD9F03"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32E4ADE6" w14:textId="77777777" w:rsidR="009E0F05" w:rsidRPr="002C6193" w:rsidRDefault="009E0F05" w:rsidP="004D4E43">
                              <w:pPr>
                                <w:pStyle w:val="MarginalGrey"/>
                                <w:spacing w:line="312" w:lineRule="auto"/>
                                <w:jc w:val="center"/>
                                <w:rPr>
                                  <w:color w:val="FFFFFF" w:themeColor="background1"/>
                                  <w:lang w:val="en-US"/>
                                </w:rPr>
                              </w:pPr>
                            </w:p>
                            <w:p w14:paraId="4EC6B509" w14:textId="21D7427D" w:rsidR="009E0F05" w:rsidRPr="00436A2D" w:rsidRDefault="00AE4E5B"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r w:rsidR="0003132D" w:rsidRPr="0003132D">
            <w:t xml:space="preserve"> </w:t>
          </w:r>
        </w:p>
      </w:sdtContent>
    </w:sdt>
    <w:sdt>
      <w:sdtPr>
        <w:rPr>
          <w:color w:val="E6007E" w:themeColor="accent5"/>
        </w:rPr>
        <w:alias w:val="Main Headline"/>
        <w:tag w:val="Main Headline"/>
        <w:id w:val="727652903"/>
        <w:placeholder>
          <w:docPart w:val="9A2444B6E6564ACB8742E4A9C08E6F80"/>
        </w:placeholder>
      </w:sdtPr>
      <w:sdtEndPr/>
      <w:sdtContent>
        <w:p w14:paraId="3B10435F" w14:textId="6A02C492" w:rsidR="00F1794C" w:rsidRPr="001164BA" w:rsidRDefault="00C94349" w:rsidP="00715D67">
          <w:pPr>
            <w:pStyle w:val="MainHeadline"/>
            <w:rPr>
              <w:color w:val="FF7F41" w:themeColor="accent4"/>
              <w:lang w:val="en-US"/>
            </w:rPr>
          </w:pPr>
          <w:r>
            <w:rPr>
              <w:color w:val="FF7F41" w:themeColor="accent4"/>
              <w:lang w:val="en-US"/>
            </w:rPr>
            <w:t xml:space="preserve">Covestro </w:t>
          </w:r>
          <w:r w:rsidR="00B64B29">
            <w:rPr>
              <w:color w:val="FF7F41" w:themeColor="accent4"/>
              <w:lang w:val="en-US"/>
            </w:rPr>
            <w:t xml:space="preserve">LLC </w:t>
          </w:r>
          <w:r w:rsidR="003B4A42">
            <w:rPr>
              <w:color w:val="FF7F41" w:themeColor="accent4"/>
              <w:lang w:val="en-US"/>
            </w:rPr>
            <w:t xml:space="preserve">is </w:t>
          </w:r>
          <w:r w:rsidR="001C0B12">
            <w:rPr>
              <w:color w:val="FF7F41" w:themeColor="accent4"/>
              <w:lang w:val="en-US"/>
            </w:rPr>
            <w:t>Recognized as a</w:t>
          </w:r>
          <w:r>
            <w:rPr>
              <w:color w:val="FF7F41" w:themeColor="accent4"/>
              <w:lang w:val="en-US"/>
            </w:rPr>
            <w:t xml:space="preserve"> Top Employer 2023</w:t>
          </w:r>
          <w:r w:rsidR="003B4A42">
            <w:rPr>
              <w:color w:val="FF7F41" w:themeColor="accent4"/>
              <w:lang w:val="en-US"/>
            </w:rPr>
            <w:t xml:space="preserve"> in the United States</w:t>
          </w:r>
        </w:p>
        <w:p w14:paraId="69DA8132" w14:textId="5B55BA79" w:rsidR="008574E1" w:rsidRPr="00986F8D" w:rsidRDefault="008F6E23" w:rsidP="00395AF8">
          <w:pPr>
            <w:pStyle w:val="MainHeadline"/>
            <w:rPr>
              <w:rStyle w:val="normaltextrun"/>
              <w:lang w:val="en-US"/>
            </w:rPr>
          </w:pPr>
        </w:p>
      </w:sdtContent>
    </w:sdt>
    <w:p w14:paraId="392C1E25" w14:textId="40EFF56D" w:rsidR="00D677C1" w:rsidRPr="008C5D7F" w:rsidRDefault="00D677C1" w:rsidP="00D677C1">
      <w:pPr>
        <w:pStyle w:val="paragraph"/>
        <w:spacing w:before="0" w:beforeAutospacing="0" w:after="0" w:afterAutospacing="0" w:line="300" w:lineRule="atLeast"/>
        <w:textAlignment w:val="baseline"/>
        <w:rPr>
          <w:rFonts w:ascii="Arial" w:hAnsi="Arial" w:cs="Arial"/>
          <w:sz w:val="21"/>
          <w:szCs w:val="21"/>
        </w:rPr>
      </w:pPr>
    </w:p>
    <w:sdt>
      <w:sdtPr>
        <w:rPr>
          <w:rFonts w:eastAsia="Times New Roman" w:cs="Arial"/>
          <w:noProof w:val="0"/>
          <w:spacing w:val="0"/>
          <w:kern w:val="0"/>
          <w:szCs w:val="21"/>
          <w:lang w:val="de-DE" w:eastAsia="zh-CN" w:bidi="th-TH"/>
        </w:rPr>
        <w:alias w:val="Body First Page "/>
        <w:tag w:val="Body First Page "/>
        <w:id w:val="-522625510"/>
        <w:placeholder>
          <w:docPart w:val="247EC540CC434A55BBFE62984C98B2B2"/>
        </w:placeholder>
      </w:sdtPr>
      <w:sdtEndPr>
        <w:rPr>
          <w:rStyle w:val="BodyTextFirstpageChar"/>
          <w:rFonts w:eastAsia="Arial"/>
          <w:noProof/>
          <w:spacing w:val="-2"/>
          <w:kern w:val="21"/>
          <w:lang w:val="en-US"/>
        </w:rPr>
      </w:sdtEndPr>
      <w:sdtContent>
        <w:p w14:paraId="06AC43D4" w14:textId="71D4C257" w:rsidR="00827CFB" w:rsidRDefault="007A1FBC" w:rsidP="00827CFB">
          <w:pPr>
            <w:spacing w:after="0" w:line="300" w:lineRule="atLeast"/>
            <w:ind w:left="-426"/>
            <w:rPr>
              <w:rFonts w:eastAsia="Times New Roman" w:cs="Arial"/>
              <w:noProof w:val="0"/>
              <w:spacing w:val="0"/>
              <w:kern w:val="0"/>
              <w:szCs w:val="21"/>
              <w:lang w:eastAsia="zh-CN" w:bidi="th-TH"/>
            </w:rPr>
          </w:pPr>
          <w:r>
            <w:rPr>
              <w:rFonts w:eastAsia="Times New Roman" w:cs="Arial"/>
              <w:noProof w:val="0"/>
              <w:spacing w:val="0"/>
              <w:kern w:val="0"/>
              <w:szCs w:val="21"/>
              <w:lang w:eastAsia="zh-CN" w:bidi="th-TH"/>
            </w:rPr>
            <w:t xml:space="preserve">Covestro </w:t>
          </w:r>
          <w:r w:rsidR="00986F8D">
            <w:rPr>
              <w:rFonts w:eastAsia="Times New Roman" w:cs="Arial"/>
              <w:noProof w:val="0"/>
              <w:spacing w:val="0"/>
              <w:kern w:val="0"/>
              <w:szCs w:val="21"/>
              <w:lang w:eastAsia="zh-CN" w:bidi="th-TH"/>
            </w:rPr>
            <w:t>LLC</w:t>
          </w:r>
          <w:r w:rsidR="00E91EB7">
            <w:rPr>
              <w:rFonts w:eastAsia="Times New Roman" w:cs="Arial"/>
              <w:noProof w:val="0"/>
              <w:spacing w:val="0"/>
              <w:kern w:val="0"/>
              <w:szCs w:val="21"/>
              <w:lang w:eastAsia="zh-CN" w:bidi="th-TH"/>
            </w:rPr>
            <w:t>, a leading manufacturer of high-quality polymer materials,</w:t>
          </w:r>
          <w:r w:rsidR="00986F8D">
            <w:rPr>
              <w:rFonts w:eastAsia="Times New Roman" w:cs="Arial"/>
              <w:noProof w:val="0"/>
              <w:spacing w:val="0"/>
              <w:kern w:val="0"/>
              <w:szCs w:val="21"/>
              <w:lang w:eastAsia="zh-CN" w:bidi="th-TH"/>
            </w:rPr>
            <w:t xml:space="preserve"> was recently </w:t>
          </w:r>
          <w:r w:rsidR="00EB4419">
            <w:rPr>
              <w:rFonts w:eastAsia="Times New Roman" w:cs="Arial"/>
              <w:noProof w:val="0"/>
              <w:spacing w:val="0"/>
              <w:kern w:val="0"/>
              <w:szCs w:val="21"/>
              <w:lang w:eastAsia="zh-CN" w:bidi="th-TH"/>
            </w:rPr>
            <w:t>certified as</w:t>
          </w:r>
          <w:r w:rsidR="00986F8D">
            <w:rPr>
              <w:rFonts w:eastAsia="Times New Roman" w:cs="Arial"/>
              <w:noProof w:val="0"/>
              <w:spacing w:val="0"/>
              <w:kern w:val="0"/>
              <w:szCs w:val="21"/>
              <w:lang w:eastAsia="zh-CN" w:bidi="th-TH"/>
            </w:rPr>
            <w:t xml:space="preserve"> a Top Employer in the United States</w:t>
          </w:r>
          <w:r w:rsidR="00DA24B3">
            <w:rPr>
              <w:rFonts w:eastAsia="Times New Roman" w:cs="Arial"/>
              <w:noProof w:val="0"/>
              <w:spacing w:val="0"/>
              <w:kern w:val="0"/>
              <w:szCs w:val="21"/>
              <w:lang w:eastAsia="zh-CN" w:bidi="th-TH"/>
            </w:rPr>
            <w:t xml:space="preserve"> by the </w:t>
          </w:r>
          <w:hyperlink r:id="rId11" w:history="1">
            <w:r w:rsidR="008D7C58" w:rsidRPr="00FE6903">
              <w:rPr>
                <w:rStyle w:val="Hyperlink"/>
                <w:rFonts w:eastAsia="Times New Roman" w:cs="Arial"/>
                <w:noProof w:val="0"/>
                <w:spacing w:val="0"/>
                <w:kern w:val="0"/>
                <w:szCs w:val="21"/>
                <w:lang w:eastAsia="zh-CN" w:bidi="th-TH"/>
              </w:rPr>
              <w:t>Top Employers Institute</w:t>
            </w:r>
          </w:hyperlink>
          <w:r w:rsidR="00C046B6">
            <w:rPr>
              <w:rFonts w:eastAsia="Times New Roman" w:cs="Arial"/>
              <w:noProof w:val="0"/>
              <w:spacing w:val="0"/>
              <w:kern w:val="0"/>
              <w:szCs w:val="21"/>
              <w:lang w:eastAsia="zh-CN" w:bidi="th-TH"/>
            </w:rPr>
            <w:t xml:space="preserve">, </w:t>
          </w:r>
          <w:r w:rsidR="00A02527">
            <w:rPr>
              <w:rFonts w:eastAsia="Times New Roman" w:cs="Arial"/>
              <w:noProof w:val="0"/>
              <w:spacing w:val="0"/>
              <w:kern w:val="0"/>
              <w:szCs w:val="21"/>
              <w:lang w:eastAsia="zh-CN" w:bidi="th-TH"/>
            </w:rPr>
            <w:t>an achievement that</w:t>
          </w:r>
          <w:r w:rsidR="00D01006">
            <w:rPr>
              <w:rFonts w:eastAsia="Times New Roman" w:cs="Arial"/>
              <w:noProof w:val="0"/>
              <w:spacing w:val="0"/>
              <w:kern w:val="0"/>
              <w:szCs w:val="21"/>
              <w:lang w:eastAsia="zh-CN" w:bidi="th-TH"/>
            </w:rPr>
            <w:t xml:space="preserve"> supports the company’s</w:t>
          </w:r>
          <w:r w:rsidR="00C046B6">
            <w:rPr>
              <w:rFonts w:eastAsia="Times New Roman" w:cs="Arial"/>
              <w:noProof w:val="0"/>
              <w:spacing w:val="0"/>
              <w:kern w:val="0"/>
              <w:szCs w:val="21"/>
              <w:lang w:eastAsia="zh-CN" w:bidi="th-TH"/>
            </w:rPr>
            <w:t xml:space="preserve"> purpose To Make the World a Brighter Place.</w:t>
          </w:r>
          <w:r w:rsidR="00827CFB">
            <w:rPr>
              <w:rFonts w:eastAsia="Times New Roman" w:cs="Arial"/>
              <w:noProof w:val="0"/>
              <w:spacing w:val="0"/>
              <w:kern w:val="0"/>
              <w:szCs w:val="21"/>
              <w:lang w:eastAsia="zh-CN" w:bidi="th-TH"/>
            </w:rPr>
            <w:t xml:space="preserve"> </w:t>
          </w:r>
          <w:r w:rsidR="00C046B6">
            <w:rPr>
              <w:rFonts w:eastAsia="Times New Roman" w:cs="Arial"/>
              <w:noProof w:val="0"/>
              <w:spacing w:val="0"/>
              <w:kern w:val="0"/>
              <w:szCs w:val="21"/>
              <w:lang w:eastAsia="zh-CN" w:bidi="th-TH"/>
            </w:rPr>
            <w:t xml:space="preserve">This purpose includes </w:t>
          </w:r>
          <w:r w:rsidR="00827CFB">
            <w:rPr>
              <w:rFonts w:eastAsia="Times New Roman" w:cs="Arial"/>
              <w:noProof w:val="0"/>
              <w:spacing w:val="0"/>
              <w:kern w:val="0"/>
              <w:szCs w:val="21"/>
              <w:lang w:eastAsia="zh-CN" w:bidi="th-TH"/>
            </w:rPr>
            <w:t>providing</w:t>
          </w:r>
          <w:r w:rsidR="00553D61">
            <w:rPr>
              <w:rFonts w:eastAsia="Times New Roman" w:cs="Arial"/>
              <w:noProof w:val="0"/>
              <w:spacing w:val="0"/>
              <w:kern w:val="0"/>
              <w:szCs w:val="21"/>
              <w:lang w:eastAsia="zh-CN" w:bidi="th-TH"/>
            </w:rPr>
            <w:t xml:space="preserve"> a brighter place </w:t>
          </w:r>
          <w:r w:rsidR="00DF4E1F">
            <w:rPr>
              <w:rFonts w:eastAsia="Times New Roman" w:cs="Arial"/>
              <w:noProof w:val="0"/>
              <w:spacing w:val="0"/>
              <w:kern w:val="0"/>
              <w:szCs w:val="21"/>
              <w:lang w:eastAsia="zh-CN" w:bidi="th-TH"/>
            </w:rPr>
            <w:t xml:space="preserve">for its employees </w:t>
          </w:r>
          <w:r w:rsidR="00553D61">
            <w:rPr>
              <w:rFonts w:eastAsia="Times New Roman" w:cs="Arial"/>
              <w:noProof w:val="0"/>
              <w:spacing w:val="0"/>
              <w:kern w:val="0"/>
              <w:szCs w:val="21"/>
              <w:lang w:eastAsia="zh-CN" w:bidi="th-TH"/>
            </w:rPr>
            <w:t>to grow, work and lead</w:t>
          </w:r>
          <w:r w:rsidR="006D52F0">
            <w:rPr>
              <w:rFonts w:eastAsia="Times New Roman" w:cs="Arial"/>
              <w:noProof w:val="0"/>
              <w:spacing w:val="0"/>
              <w:kern w:val="0"/>
              <w:szCs w:val="21"/>
              <w:lang w:eastAsia="zh-CN" w:bidi="th-TH"/>
            </w:rPr>
            <w:t>.</w:t>
          </w:r>
        </w:p>
        <w:p w14:paraId="7E7B07AA" w14:textId="76E0E302" w:rsidR="00827CFB" w:rsidRDefault="00827CFB" w:rsidP="00827CFB">
          <w:pPr>
            <w:spacing w:after="0" w:line="300" w:lineRule="atLeast"/>
            <w:ind w:left="-426"/>
            <w:rPr>
              <w:rFonts w:eastAsia="Times New Roman" w:cs="Arial"/>
              <w:noProof w:val="0"/>
              <w:spacing w:val="0"/>
              <w:kern w:val="0"/>
              <w:szCs w:val="21"/>
              <w:lang w:eastAsia="zh-CN" w:bidi="th-TH"/>
            </w:rPr>
          </w:pPr>
        </w:p>
        <w:p w14:paraId="2C71C1AF" w14:textId="4A88C3DF" w:rsidR="000F69E9" w:rsidRPr="000D1E69" w:rsidRDefault="000F69E9" w:rsidP="00827CFB">
          <w:pPr>
            <w:spacing w:after="0" w:line="300" w:lineRule="atLeast"/>
            <w:ind w:left="-426"/>
            <w:rPr>
              <w:rFonts w:eastAsia="Times New Roman" w:cs="Arial"/>
              <w:i/>
              <w:iCs/>
              <w:noProof w:val="0"/>
              <w:spacing w:val="0"/>
              <w:kern w:val="0"/>
              <w:szCs w:val="21"/>
              <w:lang w:eastAsia="zh-CN" w:bidi="th-TH"/>
            </w:rPr>
          </w:pPr>
          <w:r w:rsidRPr="000D1E69">
            <w:rPr>
              <w:rFonts w:eastAsia="Times New Roman" w:cs="Arial"/>
              <w:i/>
              <w:iCs/>
              <w:noProof w:val="0"/>
              <w:spacing w:val="0"/>
              <w:kern w:val="0"/>
              <w:szCs w:val="21"/>
              <w:lang w:eastAsia="zh-CN" w:bidi="th-TH"/>
            </w:rPr>
            <w:t xml:space="preserve">Interested in a career with Covestro? Visit </w:t>
          </w:r>
          <w:hyperlink r:id="rId12" w:history="1">
            <w:r w:rsidR="000D1E69" w:rsidRPr="000D1E69">
              <w:rPr>
                <w:rStyle w:val="Hyperlink"/>
                <w:i/>
                <w:iCs/>
              </w:rPr>
              <w:t>U.S. | Covestro Careers | Covestro AG</w:t>
            </w:r>
          </w:hyperlink>
        </w:p>
        <w:p w14:paraId="21228FE5" w14:textId="77777777" w:rsidR="000F69E9" w:rsidRDefault="000F69E9" w:rsidP="00827CFB">
          <w:pPr>
            <w:spacing w:after="0" w:line="300" w:lineRule="atLeast"/>
            <w:ind w:left="-426"/>
            <w:rPr>
              <w:rFonts w:eastAsia="Times New Roman" w:cs="Arial"/>
              <w:noProof w:val="0"/>
              <w:spacing w:val="0"/>
              <w:kern w:val="0"/>
              <w:szCs w:val="21"/>
              <w:lang w:eastAsia="zh-CN" w:bidi="th-TH"/>
            </w:rPr>
          </w:pPr>
        </w:p>
        <w:p w14:paraId="16652C01" w14:textId="3ED346DB" w:rsidR="00CB6202" w:rsidRDefault="00153798" w:rsidP="00827CFB">
          <w:pPr>
            <w:spacing w:after="0" w:line="300" w:lineRule="atLeast"/>
            <w:ind w:left="-426"/>
            <w:rPr>
              <w:rFonts w:eastAsia="Times New Roman" w:cs="Arial"/>
              <w:noProof w:val="0"/>
              <w:spacing w:val="0"/>
              <w:kern w:val="0"/>
              <w:szCs w:val="21"/>
              <w:lang w:eastAsia="zh-CN" w:bidi="th-TH"/>
            </w:rPr>
          </w:pPr>
          <w:r>
            <w:rPr>
              <w:rFonts w:eastAsia="Times New Roman" w:cs="Arial"/>
              <w:noProof w:val="0"/>
              <w:spacing w:val="0"/>
              <w:kern w:val="0"/>
              <w:szCs w:val="21"/>
              <w:lang w:eastAsia="zh-CN" w:bidi="th-TH"/>
            </w:rPr>
            <w:t>“When it comes to our employees</w:t>
          </w:r>
          <w:r w:rsidR="00AC7A94">
            <w:rPr>
              <w:rFonts w:eastAsia="Times New Roman" w:cs="Arial"/>
              <w:noProof w:val="0"/>
              <w:spacing w:val="0"/>
              <w:kern w:val="0"/>
              <w:szCs w:val="21"/>
              <w:lang w:eastAsia="zh-CN" w:bidi="th-TH"/>
            </w:rPr>
            <w:t xml:space="preserve"> and their work experience, we </w:t>
          </w:r>
          <w:r w:rsidR="008A4FC3">
            <w:rPr>
              <w:rFonts w:eastAsia="Times New Roman" w:cs="Arial"/>
              <w:noProof w:val="0"/>
              <w:spacing w:val="0"/>
              <w:kern w:val="0"/>
              <w:szCs w:val="21"/>
              <w:lang w:eastAsia="zh-CN" w:bidi="th-TH"/>
            </w:rPr>
            <w:t xml:space="preserve">strive to provide </w:t>
          </w:r>
          <w:r w:rsidR="00C54E67">
            <w:rPr>
              <w:rFonts w:eastAsia="Times New Roman" w:cs="Arial"/>
              <w:noProof w:val="0"/>
              <w:spacing w:val="0"/>
              <w:kern w:val="0"/>
              <w:szCs w:val="21"/>
              <w:lang w:eastAsia="zh-CN" w:bidi="th-TH"/>
            </w:rPr>
            <w:t>an atmosphere in which employees are valued</w:t>
          </w:r>
          <w:r w:rsidR="00CB6202">
            <w:rPr>
              <w:rFonts w:eastAsia="Times New Roman" w:cs="Arial"/>
              <w:noProof w:val="0"/>
              <w:spacing w:val="0"/>
              <w:kern w:val="0"/>
              <w:szCs w:val="21"/>
              <w:lang w:eastAsia="zh-CN" w:bidi="th-TH"/>
            </w:rPr>
            <w:t>, are integral to the corporate culture</w:t>
          </w:r>
          <w:r w:rsidR="00C54E67">
            <w:rPr>
              <w:rFonts w:eastAsia="Times New Roman" w:cs="Arial"/>
              <w:noProof w:val="0"/>
              <w:spacing w:val="0"/>
              <w:kern w:val="0"/>
              <w:szCs w:val="21"/>
              <w:lang w:eastAsia="zh-CN" w:bidi="th-TH"/>
            </w:rPr>
            <w:t xml:space="preserve"> and </w:t>
          </w:r>
          <w:r w:rsidR="00CB6202">
            <w:rPr>
              <w:rFonts w:eastAsia="Times New Roman" w:cs="Arial"/>
              <w:noProof w:val="0"/>
              <w:spacing w:val="0"/>
              <w:kern w:val="0"/>
              <w:szCs w:val="21"/>
              <w:lang w:eastAsia="zh-CN" w:bidi="th-TH"/>
            </w:rPr>
            <w:t xml:space="preserve">understand how they directly </w:t>
          </w:r>
          <w:r w:rsidR="00C54E67">
            <w:rPr>
              <w:rFonts w:eastAsia="Times New Roman" w:cs="Arial"/>
              <w:noProof w:val="0"/>
              <w:spacing w:val="0"/>
              <w:kern w:val="0"/>
              <w:szCs w:val="21"/>
              <w:lang w:eastAsia="zh-CN" w:bidi="th-TH"/>
            </w:rPr>
            <w:t>contribute to the company’s goals</w:t>
          </w:r>
          <w:r w:rsidR="00AC7A94">
            <w:rPr>
              <w:rFonts w:eastAsia="Times New Roman" w:cs="Arial"/>
              <w:noProof w:val="0"/>
              <w:spacing w:val="0"/>
              <w:kern w:val="0"/>
              <w:szCs w:val="21"/>
              <w:lang w:eastAsia="zh-CN" w:bidi="th-TH"/>
            </w:rPr>
            <w:t>,” said Jennifer Pannill, head of recruiting and employer branding at Covestro LLC.</w:t>
          </w:r>
          <w:r w:rsidR="009B41A4">
            <w:rPr>
              <w:rFonts w:eastAsia="Times New Roman" w:cs="Arial"/>
              <w:noProof w:val="0"/>
              <w:spacing w:val="0"/>
              <w:kern w:val="0"/>
              <w:szCs w:val="21"/>
              <w:lang w:eastAsia="zh-CN" w:bidi="th-TH"/>
            </w:rPr>
            <w:t xml:space="preserve"> “</w:t>
          </w:r>
          <w:r w:rsidR="007B3000">
            <w:rPr>
              <w:rFonts w:eastAsia="Times New Roman" w:cs="Arial"/>
              <w:noProof w:val="0"/>
              <w:spacing w:val="0"/>
              <w:kern w:val="0"/>
              <w:szCs w:val="21"/>
              <w:lang w:eastAsia="zh-CN" w:bidi="th-TH"/>
            </w:rPr>
            <w:t>An important way that w</w:t>
          </w:r>
          <w:r w:rsidR="00F84353">
            <w:rPr>
              <w:rFonts w:eastAsia="Times New Roman" w:cs="Arial"/>
              <w:noProof w:val="0"/>
              <w:spacing w:val="0"/>
              <w:kern w:val="0"/>
              <w:szCs w:val="21"/>
              <w:lang w:eastAsia="zh-CN" w:bidi="th-TH"/>
            </w:rPr>
            <w:t xml:space="preserve">e do this </w:t>
          </w:r>
          <w:r w:rsidR="008F6E23">
            <w:rPr>
              <w:rFonts w:eastAsia="Times New Roman" w:cs="Arial"/>
              <w:noProof w:val="0"/>
              <w:spacing w:val="0"/>
              <w:kern w:val="0"/>
              <w:szCs w:val="21"/>
              <w:lang w:eastAsia="zh-CN" w:bidi="th-TH"/>
            </w:rPr>
            <w:t xml:space="preserve">is </w:t>
          </w:r>
          <w:r w:rsidR="00F84353">
            <w:rPr>
              <w:rFonts w:eastAsia="Times New Roman" w:cs="Arial"/>
              <w:noProof w:val="0"/>
              <w:spacing w:val="0"/>
              <w:kern w:val="0"/>
              <w:szCs w:val="21"/>
              <w:lang w:eastAsia="zh-CN" w:bidi="th-TH"/>
            </w:rPr>
            <w:t>through ou</w:t>
          </w:r>
          <w:r w:rsidR="009B41A4">
            <w:rPr>
              <w:rFonts w:eastAsia="Times New Roman" w:cs="Arial"/>
              <w:noProof w:val="0"/>
              <w:spacing w:val="0"/>
              <w:kern w:val="0"/>
              <w:szCs w:val="21"/>
              <w:lang w:eastAsia="zh-CN" w:bidi="th-TH"/>
            </w:rPr>
            <w:t xml:space="preserve">r </w:t>
          </w:r>
          <w:r w:rsidR="0020614B">
            <w:rPr>
              <w:rFonts w:eastAsia="Times New Roman" w:cs="Arial"/>
              <w:noProof w:val="0"/>
              <w:spacing w:val="0"/>
              <w:kern w:val="0"/>
              <w:szCs w:val="21"/>
              <w:lang w:eastAsia="zh-CN" w:bidi="th-TH"/>
            </w:rPr>
            <w:t>dedication to best-in-class Human Resource policies and practices.</w:t>
          </w:r>
          <w:r w:rsidR="00F84353">
            <w:rPr>
              <w:rFonts w:eastAsia="Times New Roman" w:cs="Arial"/>
              <w:noProof w:val="0"/>
              <w:spacing w:val="0"/>
              <w:kern w:val="0"/>
              <w:szCs w:val="21"/>
              <w:lang w:eastAsia="zh-CN" w:bidi="th-TH"/>
            </w:rPr>
            <w:t>”</w:t>
          </w:r>
        </w:p>
        <w:p w14:paraId="7371F9D5" w14:textId="77777777" w:rsidR="00CB6202" w:rsidRDefault="00CB6202" w:rsidP="00827CFB">
          <w:pPr>
            <w:spacing w:after="0" w:line="300" w:lineRule="atLeast"/>
            <w:ind w:left="-426"/>
            <w:rPr>
              <w:rFonts w:eastAsia="Times New Roman" w:cs="Arial"/>
              <w:noProof w:val="0"/>
              <w:spacing w:val="0"/>
              <w:kern w:val="0"/>
              <w:szCs w:val="21"/>
              <w:lang w:eastAsia="zh-CN" w:bidi="th-TH"/>
            </w:rPr>
          </w:pPr>
        </w:p>
        <w:p w14:paraId="3EE47D56" w14:textId="1DDCDC49" w:rsidR="00033A00" w:rsidRDefault="00AC7A94" w:rsidP="00BB6CAA">
          <w:pPr>
            <w:spacing w:after="0" w:line="300" w:lineRule="atLeast"/>
            <w:ind w:left="-426"/>
            <w:rPr>
              <w:rFonts w:eastAsia="Times New Roman" w:cs="Arial"/>
              <w:noProof w:val="0"/>
              <w:spacing w:val="0"/>
              <w:kern w:val="0"/>
              <w:szCs w:val="21"/>
              <w:lang w:eastAsia="zh-CN" w:bidi="th-TH"/>
            </w:rPr>
          </w:pPr>
          <w:r>
            <w:rPr>
              <w:rFonts w:eastAsia="Times New Roman" w:cs="Arial"/>
              <w:noProof w:val="0"/>
              <w:spacing w:val="0"/>
              <w:kern w:val="0"/>
              <w:szCs w:val="21"/>
              <w:lang w:eastAsia="zh-CN" w:bidi="th-TH"/>
            </w:rPr>
            <w:t xml:space="preserve">That sentiment </w:t>
          </w:r>
          <w:r w:rsidR="00CB6202">
            <w:rPr>
              <w:rFonts w:eastAsia="Times New Roman" w:cs="Arial"/>
              <w:noProof w:val="0"/>
              <w:spacing w:val="0"/>
              <w:kern w:val="0"/>
              <w:szCs w:val="21"/>
              <w:lang w:eastAsia="zh-CN" w:bidi="th-TH"/>
            </w:rPr>
            <w:t>is</w:t>
          </w:r>
          <w:r>
            <w:rPr>
              <w:rFonts w:eastAsia="Times New Roman" w:cs="Arial"/>
              <w:noProof w:val="0"/>
              <w:spacing w:val="0"/>
              <w:kern w:val="0"/>
              <w:szCs w:val="21"/>
              <w:lang w:eastAsia="zh-CN" w:bidi="th-TH"/>
            </w:rPr>
            <w:t xml:space="preserve"> backed up by the </w:t>
          </w:r>
          <w:r w:rsidR="00F84353">
            <w:rPr>
              <w:rFonts w:eastAsia="Times New Roman" w:cs="Arial"/>
              <w:noProof w:val="0"/>
              <w:spacing w:val="0"/>
              <w:kern w:val="0"/>
              <w:szCs w:val="21"/>
              <w:lang w:eastAsia="zh-CN" w:bidi="th-TH"/>
            </w:rPr>
            <w:t xml:space="preserve">Top Employer </w:t>
          </w:r>
          <w:r>
            <w:rPr>
              <w:rFonts w:eastAsia="Times New Roman" w:cs="Arial"/>
              <w:noProof w:val="0"/>
              <w:spacing w:val="0"/>
              <w:kern w:val="0"/>
              <w:szCs w:val="21"/>
              <w:lang w:eastAsia="zh-CN" w:bidi="th-TH"/>
            </w:rPr>
            <w:t xml:space="preserve">data, with Covestro exceeding </w:t>
          </w:r>
          <w:r w:rsidR="00050DFC">
            <w:rPr>
              <w:rFonts w:eastAsia="Times New Roman" w:cs="Arial"/>
              <w:noProof w:val="0"/>
              <w:spacing w:val="0"/>
              <w:kern w:val="0"/>
              <w:szCs w:val="21"/>
              <w:lang w:eastAsia="zh-CN" w:bidi="th-TH"/>
            </w:rPr>
            <w:t xml:space="preserve">benchmark </w:t>
          </w:r>
          <w:r w:rsidR="00B71EBF">
            <w:rPr>
              <w:rFonts w:eastAsia="Times New Roman" w:cs="Arial"/>
              <w:noProof w:val="0"/>
              <w:spacing w:val="0"/>
              <w:kern w:val="0"/>
              <w:szCs w:val="21"/>
              <w:lang w:eastAsia="zh-CN" w:bidi="th-TH"/>
            </w:rPr>
            <w:t>results</w:t>
          </w:r>
          <w:r w:rsidR="00050DFC">
            <w:rPr>
              <w:rFonts w:eastAsia="Times New Roman" w:cs="Arial"/>
              <w:noProof w:val="0"/>
              <w:spacing w:val="0"/>
              <w:kern w:val="0"/>
              <w:szCs w:val="21"/>
              <w:lang w:eastAsia="zh-CN" w:bidi="th-TH"/>
            </w:rPr>
            <w:t xml:space="preserve"> in the areas of </w:t>
          </w:r>
          <w:r w:rsidR="00CB6202">
            <w:rPr>
              <w:rFonts w:eastAsia="Times New Roman" w:cs="Arial"/>
              <w:noProof w:val="0"/>
              <w:spacing w:val="0"/>
              <w:kern w:val="0"/>
              <w:szCs w:val="21"/>
              <w:lang w:eastAsia="zh-CN" w:bidi="th-TH"/>
            </w:rPr>
            <w:t xml:space="preserve">business strategy, </w:t>
          </w:r>
          <w:r w:rsidR="00BB6CAA">
            <w:rPr>
              <w:rFonts w:eastAsia="Times New Roman" w:cs="Arial"/>
              <w:noProof w:val="0"/>
              <w:spacing w:val="0"/>
              <w:kern w:val="0"/>
              <w:szCs w:val="21"/>
              <w:lang w:eastAsia="zh-CN" w:bidi="th-TH"/>
            </w:rPr>
            <w:t>wellbeing, recognition, values, integrity, sustainability and</w:t>
          </w:r>
          <w:r w:rsidR="00050DFC">
            <w:rPr>
              <w:rFonts w:eastAsia="Times New Roman" w:cs="Arial"/>
              <w:noProof w:val="0"/>
              <w:spacing w:val="0"/>
              <w:kern w:val="0"/>
              <w:szCs w:val="21"/>
              <w:lang w:eastAsia="zh-CN" w:bidi="th-TH"/>
            </w:rPr>
            <w:t xml:space="preserve"> many others.</w:t>
          </w:r>
        </w:p>
        <w:p w14:paraId="168F6435" w14:textId="77777777" w:rsidR="00BB6CAA" w:rsidRDefault="00BB6CAA" w:rsidP="00BB6CAA">
          <w:pPr>
            <w:spacing w:after="0" w:line="300" w:lineRule="atLeast"/>
            <w:ind w:left="-426"/>
            <w:rPr>
              <w:rFonts w:eastAsia="Times New Roman" w:cs="Arial"/>
              <w:noProof w:val="0"/>
              <w:spacing w:val="0"/>
              <w:kern w:val="0"/>
              <w:szCs w:val="21"/>
              <w:lang w:eastAsia="zh-CN" w:bidi="th-TH"/>
            </w:rPr>
          </w:pPr>
        </w:p>
        <w:p w14:paraId="1840FB29" w14:textId="74541CA7" w:rsidR="00033A00" w:rsidRPr="00EB7BC5" w:rsidRDefault="00033A00" w:rsidP="0003132D">
          <w:pPr>
            <w:spacing w:after="0" w:line="300" w:lineRule="atLeast"/>
            <w:ind w:left="-426"/>
            <w:rPr>
              <w:rFonts w:eastAsia="Times New Roman" w:cs="Arial"/>
              <w:noProof w:val="0"/>
              <w:spacing w:val="0"/>
              <w:kern w:val="0"/>
              <w:szCs w:val="21"/>
              <w:lang w:eastAsia="zh-CN" w:bidi="th-TH"/>
            </w:rPr>
          </w:pPr>
          <w:r>
            <w:rPr>
              <w:rFonts w:eastAsia="Times New Roman" w:cs="Arial"/>
              <w:noProof w:val="0"/>
              <w:spacing w:val="0"/>
              <w:kern w:val="0"/>
              <w:szCs w:val="21"/>
              <w:lang w:eastAsia="zh-CN" w:bidi="th-TH"/>
            </w:rPr>
            <w:t>“</w:t>
          </w:r>
          <w:r w:rsidR="00BA0ADA">
            <w:rPr>
              <w:rFonts w:eastAsia="Times New Roman" w:cs="Arial"/>
              <w:noProof w:val="0"/>
              <w:spacing w:val="0"/>
              <w:kern w:val="0"/>
              <w:szCs w:val="21"/>
              <w:lang w:eastAsia="zh-CN" w:bidi="th-TH"/>
            </w:rPr>
            <w:t>A company’s success is directly correlated to the people who work behind the scenes every da</w:t>
          </w:r>
          <w:r w:rsidR="00DE6DDB">
            <w:rPr>
              <w:rFonts w:eastAsia="Times New Roman" w:cs="Arial"/>
              <w:noProof w:val="0"/>
              <w:spacing w:val="0"/>
              <w:kern w:val="0"/>
              <w:szCs w:val="21"/>
              <w:lang w:eastAsia="zh-CN" w:bidi="th-TH"/>
            </w:rPr>
            <w:t>y</w:t>
          </w:r>
          <w:r>
            <w:rPr>
              <w:rFonts w:eastAsia="Times New Roman" w:cs="Arial"/>
              <w:noProof w:val="0"/>
              <w:spacing w:val="0"/>
              <w:kern w:val="0"/>
              <w:szCs w:val="21"/>
              <w:lang w:eastAsia="zh-CN" w:bidi="th-TH"/>
            </w:rPr>
            <w:t>,” says Haakan Jonsson, chairman and president of Covestro LLC. “</w:t>
          </w:r>
          <w:r w:rsidR="00DE6DDB">
            <w:rPr>
              <w:rFonts w:eastAsia="Times New Roman" w:cs="Arial"/>
              <w:noProof w:val="0"/>
              <w:spacing w:val="0"/>
              <w:kern w:val="0"/>
              <w:szCs w:val="21"/>
              <w:lang w:eastAsia="zh-CN" w:bidi="th-TH"/>
            </w:rPr>
            <w:t xml:space="preserve">My job, and that of </w:t>
          </w:r>
          <w:r w:rsidR="00DA3B87">
            <w:rPr>
              <w:rFonts w:eastAsia="Times New Roman" w:cs="Arial"/>
              <w:noProof w:val="0"/>
              <w:spacing w:val="0"/>
              <w:kern w:val="0"/>
              <w:szCs w:val="21"/>
              <w:lang w:eastAsia="zh-CN" w:bidi="th-TH"/>
            </w:rPr>
            <w:t>human resources</w:t>
          </w:r>
          <w:r w:rsidR="00DE6DDB">
            <w:rPr>
              <w:rFonts w:eastAsia="Times New Roman" w:cs="Arial"/>
              <w:noProof w:val="0"/>
              <w:spacing w:val="0"/>
              <w:kern w:val="0"/>
              <w:szCs w:val="21"/>
              <w:lang w:eastAsia="zh-CN" w:bidi="th-TH"/>
            </w:rPr>
            <w:t xml:space="preserve"> and other</w:t>
          </w:r>
          <w:r w:rsidR="00DA3B87">
            <w:rPr>
              <w:rFonts w:eastAsia="Times New Roman" w:cs="Arial"/>
              <w:noProof w:val="0"/>
              <w:spacing w:val="0"/>
              <w:kern w:val="0"/>
              <w:szCs w:val="21"/>
              <w:lang w:eastAsia="zh-CN" w:bidi="th-TH"/>
            </w:rPr>
            <w:t xml:space="preserve"> company</w:t>
          </w:r>
          <w:r w:rsidR="00DE6DDB">
            <w:rPr>
              <w:rFonts w:eastAsia="Times New Roman" w:cs="Arial"/>
              <w:noProof w:val="0"/>
              <w:spacing w:val="0"/>
              <w:kern w:val="0"/>
              <w:szCs w:val="21"/>
              <w:lang w:eastAsia="zh-CN" w:bidi="th-TH"/>
            </w:rPr>
            <w:t xml:space="preserve"> leaders, </w:t>
          </w:r>
          <w:r w:rsidR="004D214E">
            <w:rPr>
              <w:rFonts w:eastAsia="Times New Roman" w:cs="Arial"/>
              <w:noProof w:val="0"/>
              <w:spacing w:val="0"/>
              <w:kern w:val="0"/>
              <w:szCs w:val="21"/>
              <w:lang w:eastAsia="zh-CN" w:bidi="th-TH"/>
            </w:rPr>
            <w:t xml:space="preserve">is to make sure </w:t>
          </w:r>
          <w:proofErr w:type="gramStart"/>
          <w:r w:rsidR="00DE6DDB">
            <w:rPr>
              <w:rFonts w:eastAsia="Times New Roman" w:cs="Arial"/>
              <w:noProof w:val="0"/>
              <w:spacing w:val="0"/>
              <w:kern w:val="0"/>
              <w:szCs w:val="21"/>
              <w:lang w:eastAsia="zh-CN" w:bidi="th-TH"/>
            </w:rPr>
            <w:t>all of</w:t>
          </w:r>
          <w:proofErr w:type="gramEnd"/>
          <w:r w:rsidR="00DE6DDB">
            <w:rPr>
              <w:rFonts w:eastAsia="Times New Roman" w:cs="Arial"/>
              <w:noProof w:val="0"/>
              <w:spacing w:val="0"/>
              <w:kern w:val="0"/>
              <w:szCs w:val="21"/>
              <w:lang w:eastAsia="zh-CN" w:bidi="th-TH"/>
            </w:rPr>
            <w:t xml:space="preserve"> our</w:t>
          </w:r>
          <w:r w:rsidR="004D214E">
            <w:rPr>
              <w:rFonts w:eastAsia="Times New Roman" w:cs="Arial"/>
              <w:noProof w:val="0"/>
              <w:spacing w:val="0"/>
              <w:kern w:val="0"/>
              <w:szCs w:val="21"/>
              <w:lang w:eastAsia="zh-CN" w:bidi="th-TH"/>
            </w:rPr>
            <w:t xml:space="preserve"> employees </w:t>
          </w:r>
          <w:r w:rsidR="00DE6DDB">
            <w:rPr>
              <w:rFonts w:eastAsia="Times New Roman" w:cs="Arial"/>
              <w:noProof w:val="0"/>
              <w:spacing w:val="0"/>
              <w:kern w:val="0"/>
              <w:szCs w:val="21"/>
              <w:lang w:eastAsia="zh-CN" w:bidi="th-TH"/>
            </w:rPr>
            <w:t>have a safe, productive</w:t>
          </w:r>
          <w:r w:rsidR="00C4549D">
            <w:rPr>
              <w:rFonts w:eastAsia="Times New Roman" w:cs="Arial"/>
              <w:noProof w:val="0"/>
              <w:spacing w:val="0"/>
              <w:kern w:val="0"/>
              <w:szCs w:val="21"/>
              <w:lang w:eastAsia="zh-CN" w:bidi="th-TH"/>
            </w:rPr>
            <w:t xml:space="preserve"> and rewarding workplace. That is essential to the </w:t>
          </w:r>
          <w:r w:rsidR="00DB4878">
            <w:rPr>
              <w:rFonts w:eastAsia="Times New Roman" w:cs="Arial"/>
              <w:noProof w:val="0"/>
              <w:spacing w:val="0"/>
              <w:kern w:val="0"/>
              <w:szCs w:val="21"/>
              <w:lang w:eastAsia="zh-CN" w:bidi="th-TH"/>
            </w:rPr>
            <w:t>fabric</w:t>
          </w:r>
          <w:r w:rsidR="00C4549D">
            <w:rPr>
              <w:rFonts w:eastAsia="Times New Roman" w:cs="Arial"/>
              <w:noProof w:val="0"/>
              <w:spacing w:val="0"/>
              <w:kern w:val="0"/>
              <w:szCs w:val="21"/>
              <w:lang w:eastAsia="zh-CN" w:bidi="th-TH"/>
            </w:rPr>
            <w:t xml:space="preserve"> of our culture and organization</w:t>
          </w:r>
          <w:r w:rsidR="006262E6">
            <w:rPr>
              <w:rFonts w:eastAsia="Times New Roman" w:cs="Arial"/>
              <w:noProof w:val="0"/>
              <w:spacing w:val="0"/>
              <w:kern w:val="0"/>
              <w:szCs w:val="21"/>
              <w:lang w:eastAsia="zh-CN" w:bidi="th-TH"/>
            </w:rPr>
            <w:t xml:space="preserve">, and </w:t>
          </w:r>
          <w:r w:rsidR="002E71CC">
            <w:rPr>
              <w:rFonts w:eastAsia="Times New Roman" w:cs="Arial"/>
              <w:noProof w:val="0"/>
              <w:spacing w:val="0"/>
              <w:kern w:val="0"/>
              <w:szCs w:val="21"/>
              <w:lang w:eastAsia="zh-CN" w:bidi="th-TH"/>
            </w:rPr>
            <w:t xml:space="preserve">while there is always room for improvement, </w:t>
          </w:r>
          <w:r w:rsidR="006262E6">
            <w:rPr>
              <w:rFonts w:eastAsia="Times New Roman" w:cs="Arial"/>
              <w:noProof w:val="0"/>
              <w:spacing w:val="0"/>
              <w:kern w:val="0"/>
              <w:szCs w:val="21"/>
              <w:lang w:eastAsia="zh-CN" w:bidi="th-TH"/>
            </w:rPr>
            <w:t>the Top Employer award shows we</w:t>
          </w:r>
          <w:r w:rsidR="002E71CC">
            <w:rPr>
              <w:rFonts w:eastAsia="Times New Roman" w:cs="Arial"/>
              <w:noProof w:val="0"/>
              <w:spacing w:val="0"/>
              <w:kern w:val="0"/>
              <w:szCs w:val="21"/>
              <w:lang w:eastAsia="zh-CN" w:bidi="th-TH"/>
            </w:rPr>
            <w:t xml:space="preserve"> are making big strides.</w:t>
          </w:r>
          <w:r>
            <w:rPr>
              <w:rFonts w:eastAsia="Times New Roman" w:cs="Arial"/>
              <w:noProof w:val="0"/>
              <w:spacing w:val="0"/>
              <w:kern w:val="0"/>
              <w:szCs w:val="21"/>
              <w:lang w:eastAsia="zh-CN" w:bidi="th-TH"/>
            </w:rPr>
            <w:t>”</w:t>
          </w:r>
        </w:p>
        <w:p w14:paraId="3EC62684" w14:textId="77777777" w:rsidR="00EF4992" w:rsidRPr="00EB7BC5" w:rsidRDefault="00EF4992" w:rsidP="0003132D">
          <w:pPr>
            <w:spacing w:after="0" w:line="300" w:lineRule="atLeast"/>
            <w:ind w:left="-426"/>
            <w:rPr>
              <w:rFonts w:eastAsia="Times New Roman" w:cs="Arial"/>
              <w:noProof w:val="0"/>
              <w:spacing w:val="0"/>
              <w:kern w:val="0"/>
              <w:szCs w:val="21"/>
              <w:lang w:eastAsia="zh-CN" w:bidi="th-TH"/>
            </w:rPr>
          </w:pPr>
        </w:p>
        <w:p w14:paraId="584CE344" w14:textId="0D8591EA" w:rsidR="00EF084B" w:rsidRPr="007950CF" w:rsidRDefault="00AB3C2E" w:rsidP="00BB6CAA">
          <w:pPr>
            <w:spacing w:after="0" w:line="300" w:lineRule="atLeast"/>
            <w:ind w:left="-426"/>
            <w:rPr>
              <w:rStyle w:val="BodyTextFirstpageChar"/>
              <w:rFonts w:eastAsia="Arial"/>
              <w:noProof w:val="0"/>
            </w:rPr>
            <w:sectPr w:rsidR="00EF084B" w:rsidRPr="007950CF" w:rsidSect="00A970DF">
              <w:headerReference w:type="default" r:id="rId13"/>
              <w:footerReference w:type="default" r:id="rId14"/>
              <w:headerReference w:type="first" r:id="rId15"/>
              <w:footerReference w:type="first" r:id="rId16"/>
              <w:pgSz w:w="11907" w:h="16839" w:code="9"/>
              <w:pgMar w:top="2127" w:right="794" w:bottom="1418" w:left="3799" w:header="0" w:footer="510" w:gutter="0"/>
              <w:cols w:space="708"/>
              <w:docGrid w:linePitch="360"/>
            </w:sectPr>
          </w:pPr>
          <w:r w:rsidRPr="00EB7BC5">
            <w:rPr>
              <w:rStyle w:val="BodyTextFirstpageChar"/>
              <w:rFonts w:eastAsia="Arial"/>
              <w:noProof w:val="0"/>
            </w:rPr>
            <w:t xml:space="preserve">  </w:t>
          </w:r>
        </w:p>
      </w:sdtContent>
    </w:sdt>
    <w:sdt>
      <w:sdtPr>
        <w:rPr>
          <w:rFonts w:eastAsia="Times New Roman" w:cs="Arial"/>
          <w:b/>
          <w:bCs/>
          <w:noProof w:val="0"/>
          <w:spacing w:val="0"/>
          <w:kern w:val="0"/>
          <w:szCs w:val="21"/>
          <w:lang w:val="de-DE" w:eastAsia="en-US" w:bidi="th-TH"/>
        </w:rPr>
        <w:alias w:val="Boilerplate"/>
        <w:tag w:val="Boilerplate"/>
        <w:id w:val="-1665310853"/>
        <w:placeholder>
          <w:docPart w:val="25539D283DAC4CB0AB160FF2E96F5061"/>
        </w:placeholder>
      </w:sdtPr>
      <w:sdtEndPr>
        <w:rPr>
          <w:rFonts w:eastAsia="Arial" w:cs="Times New Roman"/>
          <w:b w:val="0"/>
          <w:bCs w:val="0"/>
          <w:noProof/>
          <w:spacing w:val="-2"/>
          <w:kern w:val="21"/>
          <w:sz w:val="16"/>
          <w:szCs w:val="16"/>
          <w:lang w:eastAsia="de-DE"/>
        </w:rPr>
      </w:sdtEndPr>
      <w:sdtContent>
        <w:p w14:paraId="6DBF0136" w14:textId="3BB7D9D7" w:rsidR="00976A7E" w:rsidRPr="00976A7E" w:rsidRDefault="00976A7E" w:rsidP="00976A7E">
          <w:pPr>
            <w:spacing w:after="0" w:line="300" w:lineRule="atLeast"/>
            <w:ind w:left="-1620"/>
            <w:textAlignment w:val="baseline"/>
            <w:rPr>
              <w:rFonts w:asciiTheme="minorHAnsi" w:hAnsiTheme="minorHAnsi" w:cstheme="minorHAnsi"/>
              <w:b/>
              <w:bCs/>
              <w:szCs w:val="21"/>
              <w:lang w:val="en-GB" w:eastAsia="fr-FR"/>
            </w:rPr>
          </w:pPr>
          <w:r w:rsidRPr="00976A7E">
            <w:rPr>
              <w:rFonts w:asciiTheme="minorHAnsi" w:hAnsiTheme="minorHAnsi" w:cstheme="minorHAnsi"/>
              <w:b/>
              <w:bCs/>
              <w:color w:val="000000"/>
              <w:szCs w:val="21"/>
              <w:lang w:val="en-GB" w:eastAsia="fr-FR"/>
            </w:rPr>
            <w:t>About Top Employers Institute</w:t>
          </w:r>
          <w:r w:rsidR="00D8192C">
            <w:rPr>
              <w:rFonts w:asciiTheme="minorHAnsi" w:hAnsiTheme="minorHAnsi" w:cstheme="minorHAnsi"/>
              <w:b/>
              <w:bCs/>
              <w:color w:val="000000"/>
              <w:szCs w:val="21"/>
              <w:lang w:val="en-GB" w:eastAsia="fr-FR"/>
            </w:rPr>
            <w:t>:</w:t>
          </w:r>
          <w:r w:rsidRPr="00976A7E">
            <w:rPr>
              <w:rFonts w:asciiTheme="minorHAnsi" w:hAnsiTheme="minorHAnsi" w:cstheme="minorHAnsi"/>
              <w:b/>
              <w:bCs/>
              <w:color w:val="000000"/>
              <w:szCs w:val="21"/>
              <w:lang w:val="en-GB" w:eastAsia="fr-FR"/>
            </w:rPr>
            <w:t> </w:t>
          </w:r>
        </w:p>
        <w:p w14:paraId="74A20C3F" w14:textId="60F90DE6" w:rsidR="00976A7E" w:rsidRDefault="00976A7E" w:rsidP="00D8192C">
          <w:pPr>
            <w:spacing w:after="0" w:line="300" w:lineRule="atLeast"/>
            <w:ind w:left="-1620"/>
            <w:textAlignment w:val="baseline"/>
            <w:rPr>
              <w:rFonts w:asciiTheme="minorHAnsi" w:hAnsiTheme="minorHAnsi" w:cstheme="minorHAnsi"/>
              <w:color w:val="000000"/>
              <w:szCs w:val="21"/>
              <w:lang w:val="en-GB" w:eastAsia="fr-FR"/>
            </w:rPr>
          </w:pPr>
          <w:r w:rsidRPr="00976A7E">
            <w:rPr>
              <w:rFonts w:asciiTheme="minorHAnsi" w:hAnsiTheme="minorHAnsi" w:cstheme="minorHAnsi"/>
              <w:color w:val="000000"/>
              <w:szCs w:val="21"/>
              <w:lang w:val="en-GB" w:eastAsia="fr-FR"/>
            </w:rPr>
            <w:t>Top Employers Institute is the global authority on recognising excellence in People Practices. We help accelerate these practices to enrich the world of work. Through the Top Employers Institute Certification Programme, participating companies can be validated, certified, and recognised as an employer of choice. Established over 30 years ago, Top Employers Institute has certified 2 052 organisations in 121 countries/regions. These certified Top Employers positively impact the lives of over 9.5 million employees globally.</w:t>
          </w:r>
        </w:p>
        <w:p w14:paraId="4D972D76" w14:textId="77777777" w:rsidR="00D8192C" w:rsidRPr="00D8192C" w:rsidRDefault="00D8192C" w:rsidP="00D8192C">
          <w:pPr>
            <w:spacing w:after="0" w:line="300" w:lineRule="atLeast"/>
            <w:ind w:left="-1620"/>
            <w:textAlignment w:val="baseline"/>
            <w:rPr>
              <w:rFonts w:asciiTheme="minorHAnsi" w:hAnsiTheme="minorHAnsi" w:cstheme="minorHAnsi"/>
              <w:szCs w:val="21"/>
              <w:lang w:val="en-GB" w:eastAsia="fr-FR"/>
            </w:rPr>
          </w:pPr>
        </w:p>
        <w:p w14:paraId="6E65ABD3" w14:textId="268FC5C0" w:rsidR="00976A7E" w:rsidRPr="00976A7E" w:rsidRDefault="00976A7E" w:rsidP="00976A7E">
          <w:pPr>
            <w:spacing w:after="0" w:line="300" w:lineRule="atLeast"/>
            <w:ind w:left="-1620"/>
            <w:textAlignment w:val="baseline"/>
            <w:rPr>
              <w:rFonts w:asciiTheme="minorHAnsi" w:hAnsiTheme="minorHAnsi" w:cstheme="minorHAnsi"/>
              <w:color w:val="000000"/>
              <w:szCs w:val="21"/>
              <w:lang w:val="en-GB" w:eastAsia="fr-FR"/>
            </w:rPr>
          </w:pPr>
          <w:r w:rsidRPr="00976A7E">
            <w:rPr>
              <w:rFonts w:asciiTheme="minorHAnsi" w:hAnsiTheme="minorHAnsi" w:cstheme="minorHAnsi"/>
              <w:color w:val="000000"/>
              <w:szCs w:val="21"/>
              <w:lang w:val="en-GB" w:eastAsia="fr-FR"/>
            </w:rPr>
            <w:t>Top Employers Institute. For a better world of work.</w:t>
          </w:r>
        </w:p>
        <w:p w14:paraId="6AD558B8" w14:textId="77777777" w:rsidR="00976A7E" w:rsidRDefault="00976A7E" w:rsidP="00976A7E">
          <w:pPr>
            <w:spacing w:after="0" w:line="300" w:lineRule="atLeast"/>
            <w:ind w:left="-1620"/>
            <w:rPr>
              <w:rFonts w:ascii="Verdana" w:hAnsi="Verdana" w:cs="Segoe UI"/>
              <w:color w:val="000000"/>
              <w:sz w:val="22"/>
              <w:lang w:val="en-GB" w:eastAsia="fr-FR"/>
            </w:rPr>
          </w:pPr>
        </w:p>
        <w:p w14:paraId="55734BB8" w14:textId="4D7DB6A9" w:rsidR="00531A96" w:rsidRPr="002C6193" w:rsidRDefault="006534DD" w:rsidP="00976A7E">
          <w:pPr>
            <w:spacing w:after="0" w:line="300" w:lineRule="atLeast"/>
            <w:ind w:left="-1620"/>
            <w:rPr>
              <w:rFonts w:eastAsia="Times New Roman" w:cs="Arial"/>
              <w:b/>
              <w:spacing w:val="0"/>
              <w:kern w:val="0"/>
              <w:szCs w:val="21"/>
              <w:lang w:eastAsia="en-US"/>
            </w:rPr>
          </w:pPr>
          <w:r w:rsidRPr="002C6193">
            <w:rPr>
              <w:rFonts w:eastAsia="Times New Roman" w:cs="Arial"/>
              <w:b/>
              <w:bCs/>
              <w:noProof w:val="0"/>
              <w:spacing w:val="0"/>
              <w:kern w:val="0"/>
              <w:szCs w:val="21"/>
              <w:lang w:eastAsia="en-US" w:bidi="th-TH"/>
            </w:rPr>
            <w:t>About</w:t>
          </w:r>
          <w:r w:rsidR="002635B6" w:rsidRPr="002C6193">
            <w:rPr>
              <w:rFonts w:eastAsia="Times New Roman" w:cs="Arial"/>
              <w:b/>
              <w:spacing w:val="0"/>
              <w:kern w:val="0"/>
              <w:szCs w:val="21"/>
              <w:lang w:eastAsia="en-US"/>
            </w:rPr>
            <w:t xml:space="preserve"> Covestro:</w:t>
          </w:r>
          <w:r w:rsidR="00531A96" w:rsidRPr="00531A96">
            <w:t xml:space="preserve"> </w:t>
          </w:r>
        </w:p>
        <w:p w14:paraId="432CA2FE" w14:textId="77777777" w:rsidR="00531A96" w:rsidRPr="00531A96" w:rsidRDefault="00531A96" w:rsidP="00976A7E">
          <w:pPr>
            <w:spacing w:after="0" w:line="300" w:lineRule="atLeast"/>
            <w:ind w:left="-1620"/>
          </w:pPr>
          <w:r w:rsidRPr="00531A96">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2275B940" w14:textId="77777777" w:rsidR="00531A96" w:rsidRPr="00531A96" w:rsidRDefault="00531A96" w:rsidP="00976A7E">
          <w:pPr>
            <w:spacing w:after="0" w:line="300" w:lineRule="atLeast"/>
            <w:ind w:left="-1620"/>
          </w:pPr>
        </w:p>
        <w:p w14:paraId="0252BA04" w14:textId="42D5F67F" w:rsidR="002635B6" w:rsidRDefault="00531A96" w:rsidP="00976A7E">
          <w:pPr>
            <w:spacing w:after="0" w:line="300" w:lineRule="atLeast"/>
            <w:ind w:left="-1620"/>
          </w:pPr>
          <w:r w:rsidRPr="00531A96">
            <w:t>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w:t>
          </w:r>
        </w:p>
        <w:p w14:paraId="255E4AC4" w14:textId="77777777" w:rsidR="00531A96" w:rsidRPr="00531A96" w:rsidRDefault="00531A96" w:rsidP="00976A7E">
          <w:pPr>
            <w:spacing w:after="0" w:line="300" w:lineRule="atLeast"/>
            <w:ind w:left="-1620"/>
            <w:rPr>
              <w:b/>
              <w:bCs/>
              <w:i/>
              <w:u w:val="single"/>
            </w:rPr>
          </w:pPr>
        </w:p>
        <w:p w14:paraId="3AB6EC44" w14:textId="1FE9C178" w:rsidR="002635B6" w:rsidRPr="006534DD" w:rsidRDefault="006534DD" w:rsidP="00976A7E">
          <w:pPr>
            <w:spacing w:after="0" w:line="300" w:lineRule="atLeast"/>
            <w:ind w:left="-1620"/>
            <w:rPr>
              <w:i/>
              <w:iCs/>
            </w:rPr>
          </w:pPr>
          <w:r w:rsidRPr="006534DD">
            <w:rPr>
              <w:i/>
              <w:iCs/>
            </w:rPr>
            <w:t>Find more in</w:t>
          </w:r>
          <w:r>
            <w:rPr>
              <w:i/>
              <w:iCs/>
            </w:rPr>
            <w:t>formation at</w:t>
          </w:r>
          <w:r w:rsidR="0003132D">
            <w:rPr>
              <w:i/>
              <w:iCs/>
            </w:rPr>
            <w:t xml:space="preserve"> </w:t>
          </w:r>
          <w:r w:rsidR="0003132D" w:rsidRPr="006534DD">
            <w:rPr>
              <w:i/>
              <w:iCs/>
            </w:rPr>
            <w:t xml:space="preserve"> </w:t>
          </w:r>
          <w:hyperlink r:id="rId17" w:history="1">
            <w:r w:rsidR="0003132D" w:rsidRPr="00B42DE4">
              <w:rPr>
                <w:rStyle w:val="Hyperlink"/>
                <w:i/>
                <w:iCs/>
              </w:rPr>
              <w:t>www.covestro.us</w:t>
            </w:r>
          </w:hyperlink>
          <w:r w:rsidR="0003132D">
            <w:rPr>
              <w:i/>
              <w:iCs/>
            </w:rPr>
            <w:t xml:space="preserve"> </w:t>
          </w:r>
        </w:p>
        <w:p w14:paraId="1692CB1E" w14:textId="403AD86D" w:rsidR="002635B6" w:rsidRPr="00B80BCF" w:rsidRDefault="00183244" w:rsidP="00976A7E">
          <w:pPr>
            <w:spacing w:after="0" w:line="300" w:lineRule="atLeast"/>
            <w:ind w:left="-1620"/>
            <w:rPr>
              <w:i/>
              <w:iCs/>
            </w:rPr>
          </w:pPr>
          <w:r>
            <w:drawing>
              <wp:anchor distT="0" distB="0" distL="114300" distR="114300" simplePos="0" relativeHeight="251658243" behindDoc="0" locked="0" layoutInCell="1" allowOverlap="1" wp14:anchorId="7DC60F42" wp14:editId="49181226">
                <wp:simplePos x="0" y="0"/>
                <wp:positionH relativeFrom="column">
                  <wp:posOffset>2873494</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045DFF9D" wp14:editId="75192B17">
                <wp:simplePos x="0" y="0"/>
                <wp:positionH relativeFrom="column">
                  <wp:posOffset>2559497</wp:posOffset>
                </wp:positionH>
                <wp:positionV relativeFrom="paragraph">
                  <wp:posOffset>191135</wp:posOffset>
                </wp:positionV>
                <wp:extent cx="201121" cy="234950"/>
                <wp:effectExtent l="0" t="0" r="0" b="0"/>
                <wp:wrapNone/>
                <wp:docPr id="17" name="Picture 17" descr="Shape&#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20"/>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6DF2855E" wp14:editId="4E24CF3D">
                <wp:simplePos x="0" y="0"/>
                <wp:positionH relativeFrom="column">
                  <wp:posOffset>2268050</wp:posOffset>
                </wp:positionH>
                <wp:positionV relativeFrom="paragraph">
                  <wp:posOffset>191135</wp:posOffset>
                </wp:positionV>
                <wp:extent cx="217492" cy="234950"/>
                <wp:effectExtent l="0" t="0" r="0" b="0"/>
                <wp:wrapNone/>
                <wp:docPr id="12" name="Picture 12" descr="Shape&#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21"/>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13AB5B34" wp14:editId="359328B4">
                <wp:simplePos x="0" y="0"/>
                <wp:positionH relativeFrom="column">
                  <wp:posOffset>2002947</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2"/>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30503" w:rsidRPr="00B80BCF">
            <w:rPr>
              <w:i/>
              <w:iCs/>
            </w:rPr>
            <w:t xml:space="preserve">Read our </w:t>
          </w:r>
          <w:hyperlink r:id="rId23" w:history="1">
            <w:r w:rsidR="002635B6" w:rsidRPr="00B80BCF">
              <w:rPr>
                <w:rStyle w:val="Hyperlink"/>
                <w:i/>
                <w:iCs/>
              </w:rPr>
              <w:t>Corporate Blog</w:t>
            </w:r>
          </w:hyperlink>
          <w:r w:rsidR="002635B6" w:rsidRPr="00B80BCF">
            <w:rPr>
              <w:i/>
              <w:iCs/>
            </w:rPr>
            <w:t>.</w:t>
          </w:r>
        </w:p>
        <w:p w14:paraId="0E95C2A4" w14:textId="5101E6B7" w:rsidR="002635B6" w:rsidRDefault="00B30503" w:rsidP="00976A7E">
          <w:pPr>
            <w:spacing w:after="0" w:line="300" w:lineRule="atLeast"/>
            <w:ind w:left="-1620"/>
            <w:rPr>
              <w:i/>
              <w:iCs/>
            </w:rPr>
          </w:pPr>
          <w:r w:rsidRPr="00B80BCF">
            <w:rPr>
              <w:i/>
              <w:iCs/>
            </w:rPr>
            <w:t xml:space="preserve">Follow us on the </w:t>
          </w:r>
          <w:r w:rsidR="002635B6" w:rsidRPr="00B80BCF">
            <w:rPr>
              <w:i/>
              <w:iCs/>
            </w:rPr>
            <w:t xml:space="preserve">Covestro Social Media </w:t>
          </w:r>
          <w:r w:rsidRPr="00B80BCF">
            <w:rPr>
              <w:i/>
              <w:iCs/>
            </w:rPr>
            <w:t>Channe</w:t>
          </w:r>
          <w:r w:rsidR="00B80BCF" w:rsidRPr="00B80BCF">
            <w:rPr>
              <w:i/>
              <w:iCs/>
            </w:rPr>
            <w:t>ls</w:t>
          </w:r>
          <w:r w:rsidR="002635B6" w:rsidRPr="00B80BCF">
            <w:rPr>
              <w:i/>
              <w:iCs/>
            </w:rPr>
            <w:t xml:space="preserve">: </w:t>
          </w:r>
        </w:p>
        <w:p w14:paraId="250835BF" w14:textId="4A912F14" w:rsidR="00886DD9" w:rsidRDefault="008F6E23" w:rsidP="00886DD9">
          <w:pPr>
            <w:spacing w:after="0" w:line="300" w:lineRule="atLeast"/>
            <w:rPr>
              <w:sz w:val="16"/>
              <w:szCs w:val="16"/>
              <w:lang w:val="de-DE" w:bidi="th-TH"/>
            </w:rPr>
          </w:pPr>
        </w:p>
      </w:sdtContent>
    </w:sdt>
    <w:p w14:paraId="090885EA" w14:textId="77777777" w:rsidR="0003132D" w:rsidRDefault="0003132D" w:rsidP="0003132D">
      <w:pPr>
        <w:spacing w:after="0" w:line="300" w:lineRule="atLeast"/>
        <w:ind w:left="-1560"/>
        <w:rPr>
          <w:rFonts w:eastAsia="Calibri" w:cs="Arial"/>
          <w:noProof w:val="0"/>
          <w:spacing w:val="0"/>
          <w:kern w:val="0"/>
          <w:sz w:val="16"/>
          <w:szCs w:val="16"/>
          <w:lang w:eastAsia="en-US"/>
        </w:rPr>
      </w:pPr>
      <w:r w:rsidRPr="00B95B7D">
        <w:rPr>
          <w:rFonts w:eastAsia="Calibri" w:cs="Arial"/>
          <w:b/>
          <w:noProof w:val="0"/>
          <w:spacing w:val="0"/>
          <w:kern w:val="0"/>
          <w:sz w:val="16"/>
          <w:szCs w:val="16"/>
          <w:lang w:eastAsia="en-US"/>
        </w:rPr>
        <w:t>Forward-looking statements</w:t>
      </w:r>
    </w:p>
    <w:p w14:paraId="270620CD" w14:textId="77777777" w:rsidR="0003132D" w:rsidRDefault="0003132D" w:rsidP="0003132D">
      <w:pPr>
        <w:spacing w:after="0" w:line="220" w:lineRule="atLeast"/>
        <w:ind w:left="-1555"/>
        <w:rPr>
          <w:rFonts w:eastAsia="Calibri" w:cs="Arial"/>
          <w:noProof w:val="0"/>
          <w:spacing w:val="0"/>
          <w:kern w:val="0"/>
          <w:sz w:val="16"/>
          <w:szCs w:val="16"/>
          <w:lang w:eastAsia="en-US"/>
        </w:rPr>
      </w:pPr>
      <w:r w:rsidRPr="00886DD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24" w:history="1">
        <w:r w:rsidRPr="008A14F9">
          <w:rPr>
            <w:rStyle w:val="Hyperlink"/>
            <w:sz w:val="16"/>
            <w:szCs w:val="16"/>
          </w:rPr>
          <w:t>www.covestro.com</w:t>
        </w:r>
      </w:hyperlink>
      <w:r w:rsidRPr="00886DD9">
        <w:rPr>
          <w:sz w:val="16"/>
          <w:szCs w:val="16"/>
        </w:rPr>
        <w:t>. The company assumes no liability whatsoever to update these forward-looking statements or to conform them to future events or developments.</w:t>
      </w:r>
    </w:p>
    <w:p w14:paraId="31251431" w14:textId="77777777" w:rsidR="0003132D" w:rsidRDefault="0003132D" w:rsidP="0003132D">
      <w:pPr>
        <w:spacing w:after="0" w:line="220" w:lineRule="atLeast"/>
        <w:ind w:left="-1555"/>
        <w:rPr>
          <w:rFonts w:eastAsia="Calibri" w:cs="Arial"/>
          <w:noProof w:val="0"/>
          <w:spacing w:val="0"/>
          <w:kern w:val="0"/>
          <w:sz w:val="16"/>
          <w:szCs w:val="16"/>
          <w:lang w:eastAsia="en-US"/>
        </w:rPr>
      </w:pPr>
    </w:p>
    <w:p w14:paraId="7CF14132" w14:textId="77777777" w:rsidR="002635B6" w:rsidRPr="00886DD9" w:rsidRDefault="002635B6" w:rsidP="00A201D0">
      <w:pPr>
        <w:spacing w:after="0" w:line="300" w:lineRule="atLeast"/>
        <w:rPr>
          <w:rFonts w:eastAsia="Times New Roman" w:cs="Arial"/>
          <w:b/>
          <w:bCs/>
          <w:noProof w:val="0"/>
          <w:spacing w:val="0"/>
          <w:kern w:val="0"/>
          <w:szCs w:val="21"/>
          <w:lang w:eastAsia="en-US"/>
        </w:rPr>
      </w:pPr>
    </w:p>
    <w:p w14:paraId="467A5B39" w14:textId="7EC4A416" w:rsidR="00352F1F" w:rsidRPr="00886DD9" w:rsidRDefault="00352F1F" w:rsidP="00312181">
      <w:pPr>
        <w:spacing w:after="0" w:line="300" w:lineRule="atLeast"/>
        <w:ind w:left="-1560"/>
        <w:rPr>
          <w:sz w:val="16"/>
          <w:szCs w:val="16"/>
        </w:rPr>
      </w:pPr>
    </w:p>
    <w:sectPr w:rsidR="00352F1F" w:rsidRPr="00886DD9" w:rsidSect="00A970DF">
      <w:headerReference w:type="default" r:id="rId25"/>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018A" w14:textId="77777777" w:rsidR="002C1E1B" w:rsidRDefault="002C1E1B" w:rsidP="00B01CE8">
      <w:r>
        <w:separator/>
      </w:r>
    </w:p>
    <w:p w14:paraId="0C56C116" w14:textId="77777777" w:rsidR="002C1E1B" w:rsidRDefault="002C1E1B"/>
  </w:endnote>
  <w:endnote w:type="continuationSeparator" w:id="0">
    <w:p w14:paraId="0A2107C1" w14:textId="77777777" w:rsidR="002C1E1B" w:rsidRDefault="002C1E1B" w:rsidP="00B01CE8">
      <w:r>
        <w:continuationSeparator/>
      </w:r>
    </w:p>
    <w:p w14:paraId="30332B7D" w14:textId="77777777" w:rsidR="002C1E1B" w:rsidRDefault="002C1E1B"/>
  </w:endnote>
  <w:endnote w:type="continuationNotice" w:id="1">
    <w:p w14:paraId="59686F1F" w14:textId="77777777" w:rsidR="002C1E1B" w:rsidRDefault="002C1E1B">
      <w:pPr>
        <w:spacing w:after="0" w:line="240" w:lineRule="auto"/>
      </w:pPr>
    </w:p>
    <w:p w14:paraId="167BCAFC" w14:textId="77777777" w:rsidR="002C1E1B" w:rsidRDefault="002C1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altName w:val="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703" w14:textId="0C980EFE" w:rsidR="00F63353" w:rsidRPr="00F147F9" w:rsidRDefault="009C7096" w:rsidP="009C7096">
    <w:pPr>
      <w:pStyle w:val="Footer"/>
      <w:rPr>
        <w:color w:val="E6007E" w:themeColor="accent5"/>
      </w:rPr>
    </w:pPr>
    <w:r w:rsidRPr="00D520C7">
      <w:rPr>
        <w:color w:val="00BB7E"/>
        <w:lang w:val="de-DE"/>
      </w:rPr>
      <w:t xml:space="preserve">                                </w:t>
    </w:r>
    <w:r w:rsidR="003B195A" w:rsidRPr="00D520C7">
      <w:rPr>
        <w:color w:val="00BB7E"/>
        <w:lang w:val="de-DE"/>
      </w:rPr>
      <w:t xml:space="preserve">      </w:t>
    </w:r>
    <w:r w:rsidR="00886DD9" w:rsidRPr="00F147F9">
      <w:rPr>
        <w:color w:val="E6007E" w:themeColor="accent5"/>
        <w:lang w:val="de-DE"/>
      </w:rPr>
      <w:t xml:space="preserve">Page </w:t>
    </w:r>
    <w:r w:rsidR="00F63353" w:rsidRPr="00F147F9">
      <w:rPr>
        <w:color w:val="E6007E" w:themeColor="accent5"/>
      </w:rPr>
      <w:fldChar w:fldCharType="begin"/>
    </w:r>
    <w:r w:rsidR="00F63353" w:rsidRPr="00F147F9">
      <w:rPr>
        <w:color w:val="E6007E" w:themeColor="accent5"/>
      </w:rPr>
      <w:instrText>PAGE  \* Arabic  \* MERGEFORMAT</w:instrText>
    </w:r>
    <w:r w:rsidR="00F63353" w:rsidRPr="00F147F9">
      <w:rPr>
        <w:color w:val="E6007E" w:themeColor="accent5"/>
      </w:rPr>
      <w:fldChar w:fldCharType="separate"/>
    </w:r>
    <w:r w:rsidR="00F63353" w:rsidRPr="00F147F9">
      <w:rPr>
        <w:color w:val="E6007E" w:themeColor="accent5"/>
        <w:lang w:val="de-DE"/>
      </w:rPr>
      <w:t>2</w:t>
    </w:r>
    <w:r w:rsidR="00F63353" w:rsidRPr="00F147F9">
      <w:rPr>
        <w:color w:val="E6007E" w:themeColor="accent5"/>
      </w:rPr>
      <w:fldChar w:fldCharType="end"/>
    </w:r>
    <w:r w:rsidR="00F63353" w:rsidRPr="00F147F9">
      <w:rPr>
        <w:color w:val="E6007E" w:themeColor="accent5"/>
        <w:lang w:val="de-DE"/>
      </w:rPr>
      <w:t xml:space="preserve"> </w:t>
    </w:r>
    <w:r w:rsidR="00886DD9" w:rsidRPr="00F147F9">
      <w:rPr>
        <w:color w:val="E6007E" w:themeColor="accent5"/>
        <w:lang w:val="de-DE"/>
      </w:rPr>
      <w:t>of</w:t>
    </w:r>
    <w:r w:rsidR="00F63353" w:rsidRPr="00F147F9">
      <w:rPr>
        <w:color w:val="E6007E" w:themeColor="accent5"/>
        <w:lang w:val="de-DE"/>
      </w:rPr>
      <w:t xml:space="preserve"> </w:t>
    </w:r>
    <w:r w:rsidR="00F63353" w:rsidRPr="00F147F9">
      <w:rPr>
        <w:color w:val="E6007E" w:themeColor="accent5"/>
      </w:rPr>
      <w:fldChar w:fldCharType="begin"/>
    </w:r>
    <w:r w:rsidR="00F63353" w:rsidRPr="00F147F9">
      <w:rPr>
        <w:color w:val="E6007E" w:themeColor="accent5"/>
      </w:rPr>
      <w:instrText>NUMPAGES \* Arabisch \* MERGEFORMAT</w:instrText>
    </w:r>
    <w:r w:rsidR="00F63353" w:rsidRPr="00F147F9">
      <w:rPr>
        <w:color w:val="E6007E" w:themeColor="accent5"/>
      </w:rPr>
      <w:fldChar w:fldCharType="separate"/>
    </w:r>
    <w:r w:rsidR="00F63353" w:rsidRPr="00F147F9">
      <w:rPr>
        <w:color w:val="E6007E" w:themeColor="accent5"/>
        <w:lang w:val="de-DE"/>
      </w:rPr>
      <w:t>2</w:t>
    </w:r>
    <w:r w:rsidR="00F63353" w:rsidRPr="00F147F9">
      <w:rPr>
        <w:color w:val="E6007E" w:themeColor="accent5"/>
      </w:rPr>
      <w:fldChar w:fldCharType="end"/>
    </w:r>
  </w:p>
  <w:p w14:paraId="73609582" w14:textId="7E569EFC" w:rsidR="008F0934" w:rsidRPr="00D0636E" w:rsidRDefault="008F0934" w:rsidP="00B839DC">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CC83" w14:textId="77777777" w:rsidR="002C1E1B" w:rsidRDefault="002C1E1B" w:rsidP="00B01CE8">
      <w:r>
        <w:separator/>
      </w:r>
    </w:p>
    <w:p w14:paraId="49128838" w14:textId="77777777" w:rsidR="002C1E1B" w:rsidRDefault="002C1E1B"/>
  </w:footnote>
  <w:footnote w:type="continuationSeparator" w:id="0">
    <w:p w14:paraId="1E75B070" w14:textId="77777777" w:rsidR="002C1E1B" w:rsidRDefault="002C1E1B" w:rsidP="00B01CE8">
      <w:r>
        <w:continuationSeparator/>
      </w:r>
    </w:p>
    <w:p w14:paraId="23FE8797" w14:textId="77777777" w:rsidR="002C1E1B" w:rsidRDefault="002C1E1B"/>
  </w:footnote>
  <w:footnote w:type="continuationNotice" w:id="1">
    <w:p w14:paraId="1C73DFD6" w14:textId="77777777" w:rsidR="002C1E1B" w:rsidRDefault="002C1E1B">
      <w:pPr>
        <w:spacing w:after="0" w:line="240" w:lineRule="auto"/>
      </w:pPr>
    </w:p>
    <w:p w14:paraId="245ED2B6" w14:textId="77777777" w:rsidR="002C1E1B" w:rsidRDefault="002C1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7B8" w14:textId="322C5294" w:rsidR="00CD1EDB" w:rsidRDefault="00482BFF" w:rsidP="00FC32EE">
    <w:pPr>
      <w:pStyle w:val="Header"/>
      <w:ind w:left="-1800" w:hanging="360"/>
    </w:pPr>
    <w:r>
      <w:rPr>
        <w:lang w:eastAsia="en-US"/>
      </w:rPr>
      <mc:AlternateContent>
        <mc:Choice Requires="wps">
          <w:drawing>
            <wp:anchor distT="0" distB="0" distL="114300" distR="114300" simplePos="0" relativeHeight="251658240" behindDoc="1" locked="0" layoutInCell="1" allowOverlap="1" wp14:anchorId="560F16CA" wp14:editId="63F29EB5">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4"/>
                          </a:gs>
                          <a:gs pos="91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87D59" id="Rechteck 1" o:spid="_x0000_s1026" style="position:absolute;margin-left:-246.75pt;margin-top:-2.2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" fillcolor="#ff7f41 [3207]" stroked="f" strokeweight="2pt">
              <v:fill color2="#e6007e [3208]" colors="0 #ff7f41;59638f #e6007e" focus="100%" type="gradient">
                <o:fill v:ext="view" type="gradientUnscaled"/>
              </v:fill>
              <v:textbox inset=",7.2pt,,7.2pt"/>
            </v:rect>
          </w:pict>
        </mc:Fallback>
      </mc:AlternateContent>
    </w:r>
    <w:r w:rsidR="00FC32EE">
      <w:rPr>
        <w:lang w:eastAsia="en-US"/>
      </w:rPr>
      <w:drawing>
        <wp:anchor distT="0" distB="342265" distL="114300" distR="114300" simplePos="0" relativeHeight="251658242" behindDoc="0" locked="0" layoutInCell="1" allowOverlap="1" wp14:anchorId="1DEB46FE" wp14:editId="6DAA7767">
          <wp:simplePos x="0" y="0"/>
          <wp:positionH relativeFrom="page">
            <wp:posOffset>374015</wp:posOffset>
          </wp:positionH>
          <wp:positionV relativeFrom="page">
            <wp:posOffset>346075</wp:posOffset>
          </wp:positionV>
          <wp:extent cx="932180" cy="932180"/>
          <wp:effectExtent l="0" t="0" r="1270" b="1270"/>
          <wp:wrapNone/>
          <wp:docPr id="27"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34B7B890" w:rsidR="008F0934" w:rsidRPr="00F9348D" w:rsidRDefault="00F93B41" w:rsidP="005D1A0A">
    <w:pPr>
      <w:pStyle w:val="Header"/>
      <w:ind w:left="-3799" w:right="-766"/>
      <w:rPr>
        <w:sz w:val="36"/>
        <w:szCs w:val="36"/>
      </w:rPr>
    </w:pPr>
    <w:r>
      <w:rPr>
        <w:lang w:eastAsia="en-US"/>
      </w:rPr>
      <w:drawing>
        <wp:anchor distT="0" distB="342265" distL="114300" distR="114300" simplePos="0" relativeHeight="251658243" behindDoc="1" locked="0" layoutInCell="1" allowOverlap="1" wp14:anchorId="74ACA0B9" wp14:editId="53A9804A">
          <wp:simplePos x="0" y="0"/>
          <wp:positionH relativeFrom="page">
            <wp:posOffset>6136640</wp:posOffset>
          </wp:positionH>
          <wp:positionV relativeFrom="page">
            <wp:posOffset>266700</wp:posOffset>
          </wp:positionV>
          <wp:extent cx="932180" cy="932180"/>
          <wp:effectExtent l="0" t="0" r="1270" b="1270"/>
          <wp:wrapTopAndBottom/>
          <wp:docPr id="28"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33A9F9A" w:rsidR="00EE01E0" w:rsidRDefault="00F60181">
    <w:pPr>
      <w:pStyle w:val="Header"/>
    </w:pPr>
    <w:r w:rsidRPr="00CD1EDB">
      <mc:AlternateContent>
        <mc:Choice Requires="wps">
          <w:drawing>
            <wp:anchor distT="0" distB="0" distL="114300" distR="114300" simplePos="0" relativeHeight="251658241" behindDoc="1" locked="0" layoutInCell="1" allowOverlap="1" wp14:anchorId="69D29C40" wp14:editId="74CA6DC6">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4"/>
                          </a:gs>
                          <a:gs pos="91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493E5" id="Rechteck 3" o:spid="_x0000_s1026" style="position:absolute;margin-left:-189.65pt;margin-top:0;width:68.45pt;height:84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" fillcolor="#ff7f41 [3207]" stroked="f" strokeweight="2pt">
              <v:fill color2="#e6007e [3208]" colors="0 #ff7f41;59638f #e6007e" focus="100%" type="gradient">
                <o:fill v:ext="view" type="gradientUnscaled"/>
              </v:fill>
              <v:textbox inset=",7.2pt,,7.2pt"/>
            </v:rect>
          </w:pict>
        </mc:Fallback>
      </mc:AlternateContent>
    </w:r>
    <w:r w:rsidR="00EE01E0" w:rsidRPr="00CD1EDB">
      <w:drawing>
        <wp:anchor distT="0" distB="342265" distL="114300" distR="114300" simplePos="0" relativeHeight="251658244" behindDoc="0" locked="0" layoutInCell="1" allowOverlap="1" wp14:anchorId="5A49B4BF" wp14:editId="044A9196">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2D"/>
    <w:rsid w:val="000313E2"/>
    <w:rsid w:val="000314FA"/>
    <w:rsid w:val="000315E5"/>
    <w:rsid w:val="000319B8"/>
    <w:rsid w:val="00031EF2"/>
    <w:rsid w:val="0003219A"/>
    <w:rsid w:val="0003281B"/>
    <w:rsid w:val="0003295F"/>
    <w:rsid w:val="00032AFA"/>
    <w:rsid w:val="00032F56"/>
    <w:rsid w:val="0003310D"/>
    <w:rsid w:val="00033552"/>
    <w:rsid w:val="000338A0"/>
    <w:rsid w:val="00033A0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DFC"/>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3B27"/>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5B1"/>
    <w:rsid w:val="000D060B"/>
    <w:rsid w:val="000D0623"/>
    <w:rsid w:val="000D09A3"/>
    <w:rsid w:val="000D0A49"/>
    <w:rsid w:val="000D0D60"/>
    <w:rsid w:val="000D11A7"/>
    <w:rsid w:val="000D11F9"/>
    <w:rsid w:val="000D142F"/>
    <w:rsid w:val="000D1681"/>
    <w:rsid w:val="000D186C"/>
    <w:rsid w:val="000D1B7E"/>
    <w:rsid w:val="000D1D90"/>
    <w:rsid w:val="000D1E1A"/>
    <w:rsid w:val="000D1E69"/>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9E9"/>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4BA"/>
    <w:rsid w:val="00116838"/>
    <w:rsid w:val="00116C4A"/>
    <w:rsid w:val="00116CFA"/>
    <w:rsid w:val="0011701D"/>
    <w:rsid w:val="00117070"/>
    <w:rsid w:val="00117D71"/>
    <w:rsid w:val="00117E89"/>
    <w:rsid w:val="00117F78"/>
    <w:rsid w:val="001200CC"/>
    <w:rsid w:val="00120150"/>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798"/>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127"/>
    <w:rsid w:val="0018324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B12"/>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14B"/>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7E"/>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1E1B"/>
    <w:rsid w:val="002C219A"/>
    <w:rsid w:val="002C24F0"/>
    <w:rsid w:val="002C2B1A"/>
    <w:rsid w:val="002C3005"/>
    <w:rsid w:val="002C328C"/>
    <w:rsid w:val="002C35B8"/>
    <w:rsid w:val="002C37F8"/>
    <w:rsid w:val="002C42AA"/>
    <w:rsid w:val="002C51E9"/>
    <w:rsid w:val="002C51FB"/>
    <w:rsid w:val="002C5CF9"/>
    <w:rsid w:val="002C606C"/>
    <w:rsid w:val="002C6193"/>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1CC"/>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6CB8"/>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5AF8"/>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A42"/>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14E"/>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3D61"/>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6AE7"/>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1B"/>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2E6"/>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74"/>
    <w:rsid w:val="00676C85"/>
    <w:rsid w:val="00677060"/>
    <w:rsid w:val="006770B4"/>
    <w:rsid w:val="0068053F"/>
    <w:rsid w:val="00680610"/>
    <w:rsid w:val="00680A8F"/>
    <w:rsid w:val="00680D8E"/>
    <w:rsid w:val="00681232"/>
    <w:rsid w:val="00681369"/>
    <w:rsid w:val="00681C1D"/>
    <w:rsid w:val="00681D8D"/>
    <w:rsid w:val="00682239"/>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684"/>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65"/>
    <w:rsid w:val="006B2EDA"/>
    <w:rsid w:val="006B3011"/>
    <w:rsid w:val="006B385E"/>
    <w:rsid w:val="006B3A6A"/>
    <w:rsid w:val="006B3E32"/>
    <w:rsid w:val="006B3E81"/>
    <w:rsid w:val="006B403C"/>
    <w:rsid w:val="006B4071"/>
    <w:rsid w:val="006B4714"/>
    <w:rsid w:val="006B56A9"/>
    <w:rsid w:val="006B56B7"/>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2F0"/>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1FBC"/>
    <w:rsid w:val="007A20B7"/>
    <w:rsid w:val="007A3FCF"/>
    <w:rsid w:val="007A4046"/>
    <w:rsid w:val="007A40C0"/>
    <w:rsid w:val="007A4B27"/>
    <w:rsid w:val="007A52CE"/>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000"/>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CFB"/>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4FC3"/>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D7C5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6E23"/>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A7E"/>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6F8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A8A"/>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1A4"/>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4D8"/>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4A4"/>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527"/>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27E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3B2"/>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A94"/>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4E5B"/>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778"/>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68E"/>
    <w:rsid w:val="00B61C5D"/>
    <w:rsid w:val="00B61F7D"/>
    <w:rsid w:val="00B6255E"/>
    <w:rsid w:val="00B626D8"/>
    <w:rsid w:val="00B62E5F"/>
    <w:rsid w:val="00B62E7B"/>
    <w:rsid w:val="00B62F8C"/>
    <w:rsid w:val="00B62FA3"/>
    <w:rsid w:val="00B62FDF"/>
    <w:rsid w:val="00B63E0C"/>
    <w:rsid w:val="00B64174"/>
    <w:rsid w:val="00B641C8"/>
    <w:rsid w:val="00B6435F"/>
    <w:rsid w:val="00B64B29"/>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1EBF"/>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ADA"/>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7CA"/>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CAA"/>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6B6"/>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4D29"/>
    <w:rsid w:val="00C4549D"/>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4E67"/>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AFF"/>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349"/>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202"/>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0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4BD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4AD"/>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6A4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92C"/>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4B3"/>
    <w:rsid w:val="00DA2816"/>
    <w:rsid w:val="00DA2A88"/>
    <w:rsid w:val="00DA31AE"/>
    <w:rsid w:val="00DA341E"/>
    <w:rsid w:val="00DA3B87"/>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878"/>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DDB"/>
    <w:rsid w:val="00DE6F65"/>
    <w:rsid w:val="00DE6F8F"/>
    <w:rsid w:val="00DE72CF"/>
    <w:rsid w:val="00DE7F82"/>
    <w:rsid w:val="00DF02E4"/>
    <w:rsid w:val="00DF05C5"/>
    <w:rsid w:val="00DF15B0"/>
    <w:rsid w:val="00DF2297"/>
    <w:rsid w:val="00DF2BE3"/>
    <w:rsid w:val="00DF312F"/>
    <w:rsid w:val="00DF35E4"/>
    <w:rsid w:val="00DF45DA"/>
    <w:rsid w:val="00DF4E1F"/>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5FE9"/>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117"/>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9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1EB7"/>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419"/>
    <w:rsid w:val="00EB4BB3"/>
    <w:rsid w:val="00EB50BD"/>
    <w:rsid w:val="00EB53BA"/>
    <w:rsid w:val="00EB5DAD"/>
    <w:rsid w:val="00EB5F3C"/>
    <w:rsid w:val="00EB62BF"/>
    <w:rsid w:val="00EB64BA"/>
    <w:rsid w:val="00EB6881"/>
    <w:rsid w:val="00EB6C64"/>
    <w:rsid w:val="00EB6C65"/>
    <w:rsid w:val="00EB7179"/>
    <w:rsid w:val="00EB7492"/>
    <w:rsid w:val="00EB7B52"/>
    <w:rsid w:val="00EB7BC5"/>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992"/>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7F9"/>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4C"/>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353"/>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6903"/>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715D67"/>
    <w:rPr>
      <w:b/>
      <w:noProof/>
      <w:color w:val="00BB7E" w:themeColor="accent2"/>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rPr>
      <w:lang w:val="de-DE"/>
    </w:r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inkedin.com/company/covestr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covestro/" TargetMode="External"/><Relationship Id="rId7" Type="http://schemas.openxmlformats.org/officeDocument/2006/relationships/settings" Target="settings.xml"/><Relationship Id="rId12" Type="http://schemas.openxmlformats.org/officeDocument/2006/relationships/hyperlink" Target="https://www.covestro.com/en/career/locations/us" TargetMode="External"/><Relationship Id="rId17" Type="http://schemas.openxmlformats.org/officeDocument/2006/relationships/hyperlink" Target="http://www.covestro.u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channel/UCt0O5lTN3Nw4cGd43DgeIl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employers.com/en/" TargetMode="External"/><Relationship Id="rId24"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vestro.com/blo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witter.com/CovestroU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cehold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cehold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altName w:val="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283D50"/>
    <w:rsid w:val="002A30AF"/>
    <w:rsid w:val="002B3105"/>
    <w:rsid w:val="003719F9"/>
    <w:rsid w:val="00444E49"/>
    <w:rsid w:val="004A2EE2"/>
    <w:rsid w:val="004F0951"/>
    <w:rsid w:val="0059093F"/>
    <w:rsid w:val="005A3E45"/>
    <w:rsid w:val="005D1B2D"/>
    <w:rsid w:val="006D2CD8"/>
    <w:rsid w:val="00734305"/>
    <w:rsid w:val="008133F2"/>
    <w:rsid w:val="008358D8"/>
    <w:rsid w:val="00846FEF"/>
    <w:rsid w:val="008475E6"/>
    <w:rsid w:val="008B2C79"/>
    <w:rsid w:val="008C5DE9"/>
    <w:rsid w:val="00923F62"/>
    <w:rsid w:val="0095478C"/>
    <w:rsid w:val="009F19A7"/>
    <w:rsid w:val="00AA6E10"/>
    <w:rsid w:val="00AC678B"/>
    <w:rsid w:val="00BC32D8"/>
    <w:rsid w:val="00C16FD5"/>
    <w:rsid w:val="00D43DC3"/>
    <w:rsid w:val="00E121ED"/>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121ED"/>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25539D283DAC4CB0AB160FF2E96F5061">
    <w:name w:val="25539D283DAC4CB0AB160FF2E96F5061"/>
    <w:rsid w:val="0003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98AC650845DD4499C69FA148511766" ma:contentTypeVersion="15" ma:contentTypeDescription="Ein neues Dokument erstellen." ma:contentTypeScope="" ma:versionID="dc99eee3f2b673bb71d4f2b65f45d530">
  <xsd:schema xmlns:xsd="http://www.w3.org/2001/XMLSchema" xmlns:xs="http://www.w3.org/2001/XMLSchema" xmlns:p="http://schemas.microsoft.com/office/2006/metadata/properties" xmlns:ns2="cd974365-10f5-444d-8b86-2aff3ad76dd4" xmlns:ns3="02698d0e-d018-4d1f-af83-679bf21eda6d" targetNamespace="http://schemas.microsoft.com/office/2006/metadata/properties" ma:root="true" ma:fieldsID="f412d80feb6348e5cb344bfaa6cc9c74" ns2:_="" ns3:_="">
    <xsd:import namespace="cd974365-10f5-444d-8b86-2aff3ad76dd4"/>
    <xsd:import namespace="02698d0e-d018-4d1f-af83-679bf21ed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4365-10f5-444d-8b86-2aff3ad76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98d0e-d018-4d1f-af83-679bf21eda6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53d2488-dff7-4abb-a782-246140632981}" ma:internalName="TaxCatchAll" ma:showField="CatchAllData" ma:web="02698d0e-d018-4d1f-af83-679bf21eda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2698d0e-d018-4d1f-af83-679bf21eda6d">
      <UserInfo>
        <DisplayName>Sebastian Mewißen</DisplayName>
        <AccountId>14</AccountId>
        <AccountType/>
      </UserInfo>
      <UserInfo>
        <DisplayName>Elise Kammerer</DisplayName>
        <AccountId>13</AccountId>
        <AccountType/>
      </UserInfo>
    </SharedWithUsers>
    <TaxCatchAll xmlns="02698d0e-d018-4d1f-af83-679bf21eda6d" xsi:nil="true"/>
    <lcf76f155ced4ddcb4097134ff3c332f xmlns="cd974365-10f5-444d-8b86-2aff3ad76d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4D2BDE4A-E420-4AD8-85B9-5DCF532D9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4365-10f5-444d-8b86-2aff3ad76dd4"/>
    <ds:schemaRef ds:uri="02698d0e-d018-4d1f-af83-679bf21ed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6B210-52DF-4B63-8F6C-C32BFC67A410}">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02698d0e-d018-4d1f-af83-679bf21eda6d"/>
    <ds:schemaRef ds:uri="cd974365-10f5-444d-8b86-2aff3ad76dd4"/>
    <ds:schemaRef ds:uri="http://www.w3.org/XML/1998/namespace"/>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GEORGE STEWART</cp:lastModifiedBy>
  <cp:revision>2</cp:revision>
  <cp:lastPrinted>2023-01-13T16:32:00Z</cp:lastPrinted>
  <dcterms:created xsi:type="dcterms:W3CDTF">2023-01-17T14:06:00Z</dcterms:created>
  <dcterms:modified xsi:type="dcterms:W3CDTF">2023-01-17T14:06:00Z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0x0101007898AC650845DD4499C69FA148511766</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