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6C797" w14:textId="2F386867" w:rsidR="00DA1455" w:rsidRPr="00DA1455" w:rsidRDefault="00DA1455" w:rsidP="00DA1455">
      <w:pPr>
        <w:spacing w:after="0" w:line="300" w:lineRule="atLeast"/>
        <w:rPr>
          <w:szCs w:val="21"/>
        </w:rPr>
      </w:pPr>
      <w:r w:rsidRPr="00DA1455">
        <w:rPr>
          <w:szCs w:val="21"/>
        </w:rPr>
        <w:t>Launch of the new, user-oriented "Paint with Nature" campaign</w:t>
      </w:r>
    </w:p>
    <w:p w14:paraId="37EA4735" w14:textId="77777777" w:rsidR="00DA1455" w:rsidRPr="00DA1455" w:rsidRDefault="00DA1455" w:rsidP="00DA1455">
      <w:pPr>
        <w:spacing w:after="0" w:line="300" w:lineRule="atLeast"/>
        <w:rPr>
          <w:b/>
          <w:bCs/>
          <w:szCs w:val="21"/>
        </w:rPr>
      </w:pPr>
    </w:p>
    <w:p w14:paraId="0246A70A" w14:textId="24244B3A" w:rsidR="009546F1" w:rsidRPr="00DA1455" w:rsidRDefault="00DA1455" w:rsidP="00DA1455">
      <w:pPr>
        <w:spacing w:after="0" w:line="300" w:lineRule="atLeast"/>
        <w:rPr>
          <w:sz w:val="30"/>
          <w:szCs w:val="30"/>
        </w:rPr>
      </w:pPr>
      <w:r w:rsidRPr="00DA1455">
        <w:rPr>
          <w:b/>
          <w:bCs/>
          <w:sz w:val="30"/>
          <w:szCs w:val="30"/>
        </w:rPr>
        <w:t>Covestro aims to increase acceptance of coating resins from plants</w:t>
      </w:r>
    </w:p>
    <w:p w14:paraId="7F5E84DF" w14:textId="77777777" w:rsidR="00DA1455" w:rsidRDefault="00DA1455" w:rsidP="00DA1455">
      <w:pPr>
        <w:spacing w:after="0" w:line="300" w:lineRule="atLeast"/>
        <w:contextualSpacing/>
        <w:rPr>
          <w:b/>
          <w:bCs/>
          <w:sz w:val="22"/>
        </w:rPr>
      </w:pPr>
    </w:p>
    <w:p w14:paraId="5764E962" w14:textId="097D3F00" w:rsidR="003F2702" w:rsidRPr="00BE2652" w:rsidRDefault="006B2E33" w:rsidP="00DA1455">
      <w:pPr>
        <w:spacing w:after="0" w:line="300" w:lineRule="atLeast"/>
        <w:contextualSpacing/>
        <w:rPr>
          <w:szCs w:val="21"/>
        </w:rPr>
      </w:pPr>
      <w:r w:rsidRPr="00BE2652">
        <w:rPr>
          <w:szCs w:val="21"/>
        </w:rPr>
        <w:t xml:space="preserve">Covestro today introduces a new market-driven, user-oriented approach to drive </w:t>
      </w:r>
      <w:r w:rsidR="00452419" w:rsidRPr="00BE2652">
        <w:rPr>
          <w:szCs w:val="21"/>
        </w:rPr>
        <w:t xml:space="preserve">the adoption of biobased solutions </w:t>
      </w:r>
      <w:r w:rsidRPr="00BE2652">
        <w:rPr>
          <w:szCs w:val="21"/>
        </w:rPr>
        <w:t xml:space="preserve">within the </w:t>
      </w:r>
      <w:r w:rsidR="00614D26" w:rsidRPr="00BE2652">
        <w:rPr>
          <w:szCs w:val="21"/>
        </w:rPr>
        <w:t>paints and coatings</w:t>
      </w:r>
      <w:r w:rsidRPr="00BE2652">
        <w:rPr>
          <w:szCs w:val="21"/>
        </w:rPr>
        <w:t xml:space="preserve"> industries</w:t>
      </w:r>
      <w:r w:rsidR="008A74D7" w:rsidRPr="00BE2652">
        <w:rPr>
          <w:szCs w:val="21"/>
        </w:rPr>
        <w:t>,</w:t>
      </w:r>
      <w:r w:rsidRPr="00BE2652">
        <w:rPr>
          <w:szCs w:val="21"/>
        </w:rPr>
        <w:t xml:space="preserve"> </w:t>
      </w:r>
      <w:r w:rsidR="00700062" w:rsidRPr="00BE2652">
        <w:rPr>
          <w:szCs w:val="21"/>
        </w:rPr>
        <w:t>by resins that base up to 52 percent of their carbon content on plant material. L</w:t>
      </w:r>
      <w:r w:rsidR="00FC171F" w:rsidRPr="00BE2652">
        <w:rPr>
          <w:szCs w:val="21"/>
        </w:rPr>
        <w:t xml:space="preserve">everaging </w:t>
      </w:r>
      <w:r w:rsidR="000244C2" w:rsidRPr="00BE2652">
        <w:rPr>
          <w:szCs w:val="21"/>
        </w:rPr>
        <w:t>data-driven</w:t>
      </w:r>
      <w:r w:rsidR="00FC171F" w:rsidRPr="00BE2652">
        <w:rPr>
          <w:szCs w:val="21"/>
        </w:rPr>
        <w:t xml:space="preserve"> end-user</w:t>
      </w:r>
      <w:r w:rsidR="00452419" w:rsidRPr="00BE2652">
        <w:rPr>
          <w:szCs w:val="21"/>
        </w:rPr>
        <w:t xml:space="preserve"> and</w:t>
      </w:r>
      <w:r w:rsidR="00C13F1B" w:rsidRPr="00BE2652">
        <w:rPr>
          <w:szCs w:val="21"/>
        </w:rPr>
        <w:t xml:space="preserve"> </w:t>
      </w:r>
      <w:r w:rsidR="00FC171F" w:rsidRPr="00BE2652">
        <w:rPr>
          <w:szCs w:val="21"/>
        </w:rPr>
        <w:t>customer insights</w:t>
      </w:r>
      <w:r w:rsidR="00775307" w:rsidRPr="00BE2652">
        <w:rPr>
          <w:szCs w:val="21"/>
        </w:rPr>
        <w:t xml:space="preserve"> and its market leadership in biobased raw materials</w:t>
      </w:r>
      <w:r w:rsidR="00C13F1B" w:rsidRPr="00BE2652">
        <w:rPr>
          <w:szCs w:val="21"/>
        </w:rPr>
        <w:t xml:space="preserve">, </w:t>
      </w:r>
      <w:r w:rsidR="00775307" w:rsidRPr="00BE2652">
        <w:rPr>
          <w:szCs w:val="21"/>
        </w:rPr>
        <w:t xml:space="preserve">Covestro will actively engage peers and partners in sustainability dialogs </w:t>
      </w:r>
      <w:r w:rsidR="00FC171F" w:rsidRPr="00BE2652">
        <w:rPr>
          <w:szCs w:val="21"/>
        </w:rPr>
        <w:t>and appl</w:t>
      </w:r>
      <w:r w:rsidR="00775307" w:rsidRPr="00BE2652">
        <w:rPr>
          <w:szCs w:val="21"/>
        </w:rPr>
        <w:t xml:space="preserve">y </w:t>
      </w:r>
      <w:r w:rsidR="00FC171F" w:rsidRPr="00BE2652">
        <w:rPr>
          <w:szCs w:val="21"/>
        </w:rPr>
        <w:t>the unique Decovery</w:t>
      </w:r>
      <w:r w:rsidR="00FC171F" w:rsidRPr="00BE2652">
        <w:rPr>
          <w:szCs w:val="21"/>
          <w:vertAlign w:val="superscript"/>
        </w:rPr>
        <w:t>®</w:t>
      </w:r>
      <w:r w:rsidR="00FC171F" w:rsidRPr="00BE2652">
        <w:rPr>
          <w:szCs w:val="21"/>
        </w:rPr>
        <w:t xml:space="preserve"> resin technology recently acquired from DSM</w:t>
      </w:r>
      <w:r w:rsidR="00775307" w:rsidRPr="00BE2652">
        <w:rPr>
          <w:szCs w:val="21"/>
        </w:rPr>
        <w:t>.</w:t>
      </w:r>
      <w:r w:rsidR="00FC171F" w:rsidRPr="00BE2652">
        <w:rPr>
          <w:szCs w:val="21"/>
        </w:rPr>
        <w:t xml:space="preserve"> </w:t>
      </w:r>
      <w:r w:rsidR="00775307" w:rsidRPr="00BE2652">
        <w:rPr>
          <w:szCs w:val="21"/>
        </w:rPr>
        <w:t xml:space="preserve">In this way, </w:t>
      </w:r>
      <w:r w:rsidR="00FC171F" w:rsidRPr="00BE2652">
        <w:rPr>
          <w:szCs w:val="21"/>
        </w:rPr>
        <w:t xml:space="preserve">Covestro will </w:t>
      </w:r>
      <w:r w:rsidR="008A74D7" w:rsidRPr="00BE2652">
        <w:rPr>
          <w:szCs w:val="21"/>
        </w:rPr>
        <w:t xml:space="preserve">create awareness of the technologies available and </w:t>
      </w:r>
      <w:r w:rsidR="000244C2" w:rsidRPr="00BE2652">
        <w:rPr>
          <w:szCs w:val="21"/>
        </w:rPr>
        <w:t>open new horizons for</w:t>
      </w:r>
      <w:r w:rsidR="00FC171F" w:rsidRPr="00BE2652">
        <w:rPr>
          <w:szCs w:val="21"/>
        </w:rPr>
        <w:t xml:space="preserve"> innovation and sustainability in </w:t>
      </w:r>
      <w:r w:rsidR="00614D26" w:rsidRPr="00BE2652">
        <w:rPr>
          <w:szCs w:val="21"/>
        </w:rPr>
        <w:t xml:space="preserve">paint and </w:t>
      </w:r>
      <w:r w:rsidR="004C3B0A" w:rsidRPr="00BE2652">
        <w:rPr>
          <w:szCs w:val="21"/>
        </w:rPr>
        <w:t>coating</w:t>
      </w:r>
      <w:r w:rsidR="00FC171F" w:rsidRPr="00BE2652">
        <w:rPr>
          <w:szCs w:val="21"/>
        </w:rPr>
        <w:t xml:space="preserve"> solutions.</w:t>
      </w:r>
    </w:p>
    <w:p w14:paraId="70D2A34E" w14:textId="77777777" w:rsidR="00614D26" w:rsidRPr="00BE2652" w:rsidRDefault="00614D26" w:rsidP="00DA1455">
      <w:pPr>
        <w:spacing w:after="0" w:line="300" w:lineRule="atLeast"/>
        <w:rPr>
          <w:szCs w:val="21"/>
        </w:rPr>
      </w:pPr>
    </w:p>
    <w:p w14:paraId="665AE967" w14:textId="43269E24" w:rsidR="006B2E33" w:rsidRDefault="000244C2" w:rsidP="00DA1455">
      <w:pPr>
        <w:spacing w:after="0" w:line="300" w:lineRule="atLeast"/>
        <w:rPr>
          <w:color w:val="000000" w:themeColor="text2"/>
          <w:szCs w:val="21"/>
        </w:rPr>
      </w:pPr>
      <w:r w:rsidRPr="00DA1455">
        <w:rPr>
          <w:szCs w:val="21"/>
        </w:rPr>
        <w:t xml:space="preserve">With the environmental impact of </w:t>
      </w:r>
      <w:r w:rsidR="001A1369" w:rsidRPr="00DA1455">
        <w:rPr>
          <w:szCs w:val="21"/>
        </w:rPr>
        <w:t>fossil-</w:t>
      </w:r>
      <w:r w:rsidRPr="00DA1455">
        <w:rPr>
          <w:szCs w:val="21"/>
        </w:rPr>
        <w:t xml:space="preserve">based products becoming increasingly clear, </w:t>
      </w:r>
      <w:r w:rsidR="00BE7A32" w:rsidRPr="00DA1455">
        <w:rPr>
          <w:szCs w:val="21"/>
        </w:rPr>
        <w:t>recent</w:t>
      </w:r>
      <w:r w:rsidRPr="00DA1455">
        <w:rPr>
          <w:szCs w:val="21"/>
        </w:rPr>
        <w:t xml:space="preserve"> years have seen an unprecedented </w:t>
      </w:r>
      <w:r w:rsidR="00FF7162" w:rsidRPr="00DA1455">
        <w:rPr>
          <w:szCs w:val="21"/>
        </w:rPr>
        <w:t>demand for sustainable products and brands. Across the global paints and coatings industry, regulatory bodies are setting higher and higher sustainability and transparency standards, while consumers are increasingly applying their spending power</w:t>
      </w:r>
      <w:r w:rsidR="00FB1CC8" w:rsidRPr="00DA1455">
        <w:rPr>
          <w:szCs w:val="21"/>
        </w:rPr>
        <w:t xml:space="preserve"> to</w:t>
      </w:r>
      <w:r w:rsidR="00CD1504" w:rsidRPr="00DA1455">
        <w:rPr>
          <w:szCs w:val="21"/>
        </w:rPr>
        <w:t xml:space="preserve"> choosing</w:t>
      </w:r>
      <w:r w:rsidR="00FF7162" w:rsidRPr="00DA1455">
        <w:rPr>
          <w:szCs w:val="21"/>
        </w:rPr>
        <w:t xml:space="preserve"> eco-friendly solutions</w:t>
      </w:r>
      <w:r w:rsidR="00FF7162" w:rsidRPr="00DA1455">
        <w:rPr>
          <w:color w:val="000000" w:themeColor="text2"/>
          <w:szCs w:val="21"/>
        </w:rPr>
        <w:t xml:space="preserve">. </w:t>
      </w:r>
      <w:r w:rsidR="000151AB" w:rsidRPr="00DA1455">
        <w:rPr>
          <w:color w:val="000000" w:themeColor="text2"/>
          <w:szCs w:val="21"/>
        </w:rPr>
        <w:t>For example,</w:t>
      </w:r>
      <w:r w:rsidR="00CD1504" w:rsidRPr="00DA1455">
        <w:rPr>
          <w:color w:val="000000" w:themeColor="text2"/>
          <w:szCs w:val="21"/>
        </w:rPr>
        <w:t xml:space="preserve"> a recent </w:t>
      </w:r>
      <w:r w:rsidR="001A1369" w:rsidRPr="00DA1455">
        <w:rPr>
          <w:color w:val="000000" w:themeColor="text2"/>
          <w:szCs w:val="21"/>
        </w:rPr>
        <w:t xml:space="preserve">European </w:t>
      </w:r>
      <w:r w:rsidR="00CD1504" w:rsidRPr="00DA1455">
        <w:rPr>
          <w:color w:val="000000" w:themeColor="text2"/>
          <w:szCs w:val="21"/>
        </w:rPr>
        <w:t>Paint</w:t>
      </w:r>
      <w:r w:rsidR="00BA354C" w:rsidRPr="00DA1455">
        <w:rPr>
          <w:color w:val="000000" w:themeColor="text2"/>
          <w:szCs w:val="21"/>
        </w:rPr>
        <w:t>er Insight</w:t>
      </w:r>
      <w:r w:rsidR="00CD1504" w:rsidRPr="00DA1455">
        <w:rPr>
          <w:color w:val="000000" w:themeColor="text2"/>
          <w:szCs w:val="21"/>
        </w:rPr>
        <w:t xml:space="preserve"> Monitor</w:t>
      </w:r>
      <w:r w:rsidR="00BE2652">
        <w:rPr>
          <w:rStyle w:val="Funotenzeichen"/>
          <w:color w:val="000000" w:themeColor="text2"/>
          <w:szCs w:val="21"/>
        </w:rPr>
        <w:footnoteReference w:id="1"/>
      </w:r>
      <w:r w:rsidR="00CD1504" w:rsidRPr="00DA1455">
        <w:rPr>
          <w:color w:val="000000" w:themeColor="text2"/>
          <w:szCs w:val="21"/>
        </w:rPr>
        <w:t xml:space="preserve"> report</w:t>
      </w:r>
      <w:r w:rsidR="000151AB" w:rsidRPr="00DA1455">
        <w:rPr>
          <w:color w:val="000000" w:themeColor="text2"/>
          <w:szCs w:val="21"/>
        </w:rPr>
        <w:t xml:space="preserve"> found that</w:t>
      </w:r>
      <w:r w:rsidR="00325149" w:rsidRPr="00DA1455">
        <w:rPr>
          <w:color w:val="000000" w:themeColor="text2"/>
          <w:szCs w:val="21"/>
        </w:rPr>
        <w:t xml:space="preserve"> </w:t>
      </w:r>
      <w:r w:rsidR="00B02344" w:rsidRPr="00DA1455">
        <w:rPr>
          <w:color w:val="000000" w:themeColor="text2"/>
          <w:szCs w:val="21"/>
        </w:rPr>
        <w:t>environmentally friendly paints are now the number-one desired innovation among painters</w:t>
      </w:r>
      <w:r w:rsidR="000151AB" w:rsidRPr="00DA1455">
        <w:rPr>
          <w:color w:val="000000" w:themeColor="text2"/>
          <w:szCs w:val="21"/>
        </w:rPr>
        <w:t>, with 36</w:t>
      </w:r>
      <w:r w:rsidR="00700062">
        <w:rPr>
          <w:color w:val="000000" w:themeColor="text2"/>
          <w:szCs w:val="21"/>
        </w:rPr>
        <w:t xml:space="preserve"> percent</w:t>
      </w:r>
      <w:r w:rsidR="00794149" w:rsidRPr="00DA1455">
        <w:rPr>
          <w:color w:val="000000" w:themeColor="text2"/>
          <w:szCs w:val="21"/>
        </w:rPr>
        <w:t xml:space="preserve"> </w:t>
      </w:r>
      <w:r w:rsidR="000151AB" w:rsidRPr="00DA1455">
        <w:rPr>
          <w:color w:val="000000" w:themeColor="text2"/>
          <w:szCs w:val="21"/>
        </w:rPr>
        <w:t xml:space="preserve">of </w:t>
      </w:r>
      <w:r w:rsidR="00325149" w:rsidRPr="00DA1455">
        <w:rPr>
          <w:color w:val="000000" w:themeColor="text2"/>
          <w:szCs w:val="21"/>
        </w:rPr>
        <w:t>France’s professional painters</w:t>
      </w:r>
      <w:r w:rsidR="0077589B" w:rsidRPr="00DA1455">
        <w:rPr>
          <w:color w:val="000000" w:themeColor="text2"/>
          <w:szCs w:val="21"/>
        </w:rPr>
        <w:t xml:space="preserve"> </w:t>
      </w:r>
      <w:r w:rsidR="00B64C85" w:rsidRPr="00DA1455">
        <w:rPr>
          <w:color w:val="000000" w:themeColor="text2"/>
          <w:szCs w:val="21"/>
        </w:rPr>
        <w:t>selecting this as a desired innovation/</w:t>
      </w:r>
      <w:r w:rsidR="00E7017F" w:rsidRPr="00DA1455">
        <w:rPr>
          <w:color w:val="000000" w:themeColor="text2"/>
          <w:szCs w:val="21"/>
        </w:rPr>
        <w:t>ran</w:t>
      </w:r>
      <w:r w:rsidR="00BB3C80" w:rsidRPr="00DA1455">
        <w:rPr>
          <w:color w:val="000000" w:themeColor="text2"/>
          <w:szCs w:val="21"/>
        </w:rPr>
        <w:t>king</w:t>
      </w:r>
      <w:r w:rsidR="0077589B" w:rsidRPr="00DA1455">
        <w:rPr>
          <w:color w:val="000000" w:themeColor="text2"/>
          <w:szCs w:val="21"/>
        </w:rPr>
        <w:t xml:space="preserve"> th</w:t>
      </w:r>
      <w:r w:rsidR="00E7017F" w:rsidRPr="00DA1455">
        <w:rPr>
          <w:color w:val="000000" w:themeColor="text2"/>
          <w:szCs w:val="21"/>
        </w:rPr>
        <w:t>is as their</w:t>
      </w:r>
      <w:r w:rsidR="00BD07E1" w:rsidRPr="00DA1455">
        <w:rPr>
          <w:color w:val="000000" w:themeColor="text2"/>
          <w:szCs w:val="21"/>
        </w:rPr>
        <w:t xml:space="preserve"> most desired innovation</w:t>
      </w:r>
      <w:r w:rsidR="00CD1504" w:rsidRPr="00DA1455">
        <w:rPr>
          <w:color w:val="000000" w:themeColor="text2"/>
          <w:szCs w:val="21"/>
        </w:rPr>
        <w:t>.</w:t>
      </w:r>
    </w:p>
    <w:p w14:paraId="5035BF42" w14:textId="77777777" w:rsidR="00933C63" w:rsidRDefault="00933C63" w:rsidP="00DA1455">
      <w:pPr>
        <w:spacing w:after="0" w:line="300" w:lineRule="atLeast"/>
        <w:rPr>
          <w:color w:val="000000" w:themeColor="text2"/>
          <w:szCs w:val="21"/>
        </w:rPr>
      </w:pPr>
    </w:p>
    <w:p w14:paraId="1A55A416" w14:textId="0E9BC956" w:rsidR="00933C63" w:rsidRPr="00933C63" w:rsidRDefault="00933C63" w:rsidP="00933C63">
      <w:pPr>
        <w:pStyle w:val="m-5453973398983987454msolistparagraph"/>
        <w:spacing w:before="0" w:beforeAutospacing="0" w:after="0" w:afterAutospacing="0" w:line="300" w:lineRule="atLeast"/>
        <w:rPr>
          <w:rFonts w:asciiTheme="minorHAnsi" w:hAnsiTheme="minorHAnsi" w:cstheme="minorHAnsi"/>
          <w:b/>
          <w:sz w:val="21"/>
          <w:szCs w:val="21"/>
        </w:rPr>
      </w:pPr>
      <w:r w:rsidRPr="00933C63">
        <w:rPr>
          <w:rFonts w:asciiTheme="minorHAnsi" w:hAnsiTheme="minorHAnsi" w:cstheme="minorHAnsi"/>
          <w:b/>
          <w:sz w:val="21"/>
          <w:szCs w:val="21"/>
        </w:rPr>
        <w:t>Market insights from artificial intelligence and Big Data</w:t>
      </w:r>
    </w:p>
    <w:p w14:paraId="2E09EFA1" w14:textId="6AF6D4FB" w:rsidR="005D5302" w:rsidRPr="00DA1455" w:rsidRDefault="002D53A4" w:rsidP="00933C63">
      <w:pPr>
        <w:pStyle w:val="m-5453973398983987454msolistparagraph"/>
        <w:spacing w:before="0" w:beforeAutospacing="0" w:after="0" w:afterAutospacing="0" w:line="300" w:lineRule="atLeast"/>
        <w:rPr>
          <w:rFonts w:asciiTheme="minorHAnsi" w:hAnsiTheme="minorHAnsi" w:cstheme="minorHAnsi"/>
          <w:bCs/>
          <w:sz w:val="21"/>
          <w:szCs w:val="21"/>
        </w:rPr>
      </w:pPr>
      <w:r w:rsidRPr="00DA1455">
        <w:rPr>
          <w:rFonts w:asciiTheme="minorHAnsi" w:hAnsiTheme="minorHAnsi" w:cstheme="minorHAnsi"/>
          <w:bCs/>
          <w:sz w:val="21"/>
          <w:szCs w:val="21"/>
        </w:rPr>
        <w:t xml:space="preserve">To </w:t>
      </w:r>
      <w:r w:rsidRPr="00DA1455">
        <w:rPr>
          <w:rFonts w:asciiTheme="minorHAnsi" w:hAnsiTheme="minorHAnsi" w:cstheme="minorHAnsi"/>
          <w:sz w:val="21"/>
          <w:szCs w:val="21"/>
        </w:rPr>
        <w:t>address these changes in the market landscape and help shape more sustainable</w:t>
      </w:r>
      <w:r w:rsidRPr="00DA1455">
        <w:rPr>
          <w:rFonts w:asciiTheme="minorHAnsi" w:hAnsiTheme="minorHAnsi" w:cstheme="minorHAnsi"/>
          <w:bCs/>
          <w:sz w:val="21"/>
          <w:szCs w:val="21"/>
        </w:rPr>
        <w:t xml:space="preserve"> high-performance </w:t>
      </w:r>
      <w:r w:rsidR="004C3B0A" w:rsidRPr="00DA1455">
        <w:rPr>
          <w:rFonts w:asciiTheme="minorHAnsi" w:hAnsiTheme="minorHAnsi" w:cstheme="minorHAnsi"/>
          <w:bCs/>
          <w:sz w:val="21"/>
          <w:szCs w:val="21"/>
        </w:rPr>
        <w:t xml:space="preserve">paints and </w:t>
      </w:r>
      <w:r w:rsidRPr="00DA1455">
        <w:rPr>
          <w:rFonts w:asciiTheme="minorHAnsi" w:hAnsiTheme="minorHAnsi" w:cstheme="minorHAnsi"/>
          <w:bCs/>
          <w:sz w:val="21"/>
          <w:szCs w:val="21"/>
        </w:rPr>
        <w:t xml:space="preserve">coatings industries, Covestro is launching a new </w:t>
      </w:r>
      <w:r w:rsidR="000F0A28" w:rsidRPr="00DA1455">
        <w:rPr>
          <w:rFonts w:asciiTheme="minorHAnsi" w:hAnsiTheme="minorHAnsi" w:cstheme="minorHAnsi"/>
          <w:bCs/>
          <w:sz w:val="21"/>
          <w:szCs w:val="21"/>
        </w:rPr>
        <w:t xml:space="preserve">plant-powered </w:t>
      </w:r>
      <w:r w:rsidRPr="00DA1455">
        <w:rPr>
          <w:rFonts w:asciiTheme="minorHAnsi" w:hAnsiTheme="minorHAnsi" w:cstheme="minorHAnsi"/>
          <w:bCs/>
          <w:sz w:val="21"/>
          <w:szCs w:val="21"/>
        </w:rPr>
        <w:t>approach marked by</w:t>
      </w:r>
      <w:r w:rsidR="000F0A28" w:rsidRPr="00DA1455">
        <w:rPr>
          <w:rFonts w:asciiTheme="minorHAnsi" w:hAnsiTheme="minorHAnsi" w:cstheme="minorHAnsi"/>
          <w:bCs/>
          <w:sz w:val="21"/>
          <w:szCs w:val="21"/>
        </w:rPr>
        <w:t xml:space="preserve"> transparency, </w:t>
      </w:r>
      <w:r w:rsidR="00900152" w:rsidRPr="00DA1455">
        <w:rPr>
          <w:rFonts w:asciiTheme="minorHAnsi" w:hAnsiTheme="minorHAnsi" w:cstheme="minorHAnsi"/>
          <w:bCs/>
          <w:sz w:val="21"/>
          <w:szCs w:val="21"/>
        </w:rPr>
        <w:t xml:space="preserve">dialogue </w:t>
      </w:r>
      <w:r w:rsidR="00900152" w:rsidRPr="00DA1455">
        <w:rPr>
          <w:rFonts w:asciiTheme="minorHAnsi" w:hAnsiTheme="minorHAnsi" w:cstheme="minorHAnsi"/>
          <w:bCs/>
          <w:sz w:val="21"/>
          <w:szCs w:val="21"/>
        </w:rPr>
        <w:lastRenderedPageBreak/>
        <w:t>and</w:t>
      </w:r>
      <w:r w:rsidR="000F0A28" w:rsidRPr="00DA1455">
        <w:rPr>
          <w:rFonts w:asciiTheme="minorHAnsi" w:hAnsiTheme="minorHAnsi" w:cstheme="minorHAnsi"/>
          <w:bCs/>
          <w:sz w:val="21"/>
          <w:szCs w:val="21"/>
        </w:rPr>
        <w:t xml:space="preserve"> collaboration – called ‘Paint with Nature’.</w:t>
      </w:r>
      <w:r w:rsidR="005D5302" w:rsidRPr="00DA1455">
        <w:rPr>
          <w:rFonts w:asciiTheme="minorHAnsi" w:hAnsiTheme="minorHAnsi" w:cstheme="minorHAnsi"/>
          <w:bCs/>
          <w:sz w:val="21"/>
          <w:szCs w:val="21"/>
        </w:rPr>
        <w:t xml:space="preserve"> Leveraging its </w:t>
      </w:r>
      <w:r w:rsidR="00672A30" w:rsidRPr="00DA1455">
        <w:rPr>
          <w:rFonts w:asciiTheme="minorHAnsi" w:hAnsiTheme="minorHAnsi" w:cstheme="minorHAnsi"/>
          <w:bCs/>
          <w:sz w:val="21"/>
          <w:szCs w:val="21"/>
        </w:rPr>
        <w:t>proprietary market insights gained through artificial intelligence and big data</w:t>
      </w:r>
      <w:r w:rsidR="005D5302" w:rsidRPr="00DA1455">
        <w:rPr>
          <w:rFonts w:asciiTheme="minorHAnsi" w:hAnsiTheme="minorHAnsi" w:cstheme="minorHAnsi"/>
          <w:bCs/>
          <w:sz w:val="21"/>
          <w:szCs w:val="21"/>
        </w:rPr>
        <w:t xml:space="preserve">, Covestro will </w:t>
      </w:r>
      <w:r w:rsidR="000F0A28" w:rsidRPr="00DA1455">
        <w:rPr>
          <w:rFonts w:asciiTheme="minorHAnsi" w:hAnsiTheme="minorHAnsi" w:cstheme="minorHAnsi"/>
          <w:bCs/>
          <w:sz w:val="21"/>
          <w:szCs w:val="21"/>
        </w:rPr>
        <w:t>wor</w:t>
      </w:r>
      <w:r w:rsidR="005746B9" w:rsidRPr="00DA1455">
        <w:rPr>
          <w:rFonts w:asciiTheme="minorHAnsi" w:hAnsiTheme="minorHAnsi" w:cstheme="minorHAnsi"/>
          <w:bCs/>
          <w:sz w:val="21"/>
          <w:szCs w:val="21"/>
        </w:rPr>
        <w:t>k</w:t>
      </w:r>
      <w:r w:rsidR="000F0A28" w:rsidRPr="00DA1455">
        <w:rPr>
          <w:rFonts w:asciiTheme="minorHAnsi" w:hAnsiTheme="minorHAnsi" w:cstheme="minorHAnsi"/>
          <w:bCs/>
          <w:sz w:val="21"/>
          <w:szCs w:val="21"/>
        </w:rPr>
        <w:t xml:space="preserve"> closely with partners</w:t>
      </w:r>
      <w:r w:rsidR="004C3B0A" w:rsidRPr="00DA1455">
        <w:rPr>
          <w:rFonts w:asciiTheme="minorHAnsi" w:hAnsiTheme="minorHAnsi" w:cstheme="minorHAnsi"/>
          <w:bCs/>
          <w:sz w:val="21"/>
          <w:szCs w:val="21"/>
        </w:rPr>
        <w:t xml:space="preserve"> </w:t>
      </w:r>
      <w:r w:rsidR="00775307" w:rsidRPr="00DA1455">
        <w:rPr>
          <w:rFonts w:asciiTheme="minorHAnsi" w:hAnsiTheme="minorHAnsi" w:cstheme="minorHAnsi"/>
          <w:bCs/>
          <w:sz w:val="21"/>
          <w:szCs w:val="21"/>
        </w:rPr>
        <w:t xml:space="preserve">across the value chain </w:t>
      </w:r>
      <w:r w:rsidR="004C3B0A" w:rsidRPr="00DA1455">
        <w:rPr>
          <w:rFonts w:asciiTheme="minorHAnsi" w:hAnsiTheme="minorHAnsi" w:cstheme="minorHAnsi"/>
          <w:bCs/>
          <w:sz w:val="21"/>
          <w:szCs w:val="21"/>
        </w:rPr>
        <w:t xml:space="preserve">to </w:t>
      </w:r>
      <w:r w:rsidR="004C3B0A" w:rsidRPr="00DA1455">
        <w:rPr>
          <w:rFonts w:asciiTheme="minorHAnsi" w:hAnsiTheme="minorHAnsi" w:cstheme="minorHAnsi"/>
          <w:color w:val="000000"/>
          <w:sz w:val="21"/>
          <w:szCs w:val="21"/>
        </w:rPr>
        <w:t xml:space="preserve">provide education and support </w:t>
      </w:r>
      <w:r w:rsidR="00080DB1" w:rsidRPr="00DA1455">
        <w:rPr>
          <w:rFonts w:asciiTheme="minorHAnsi" w:hAnsiTheme="minorHAnsi" w:cstheme="minorHAnsi"/>
          <w:color w:val="000000"/>
          <w:sz w:val="21"/>
          <w:szCs w:val="21"/>
        </w:rPr>
        <w:t>on biobased raw materials</w:t>
      </w:r>
      <w:r w:rsidR="005D5302" w:rsidRPr="00DA1455">
        <w:rPr>
          <w:rFonts w:asciiTheme="minorHAnsi" w:hAnsiTheme="minorHAnsi" w:cstheme="minorHAnsi"/>
          <w:bCs/>
          <w:sz w:val="21"/>
          <w:szCs w:val="21"/>
        </w:rPr>
        <w:t>.</w:t>
      </w:r>
      <w:r w:rsidR="000F0A28" w:rsidRPr="00DA1455">
        <w:rPr>
          <w:rFonts w:asciiTheme="minorHAnsi" w:hAnsiTheme="minorHAnsi" w:cstheme="minorHAnsi"/>
          <w:bCs/>
          <w:sz w:val="21"/>
          <w:szCs w:val="21"/>
        </w:rPr>
        <w:t xml:space="preserve"> </w:t>
      </w:r>
      <w:r w:rsidR="005D5302" w:rsidRPr="00DA1455">
        <w:rPr>
          <w:rFonts w:asciiTheme="minorHAnsi" w:hAnsiTheme="minorHAnsi" w:cstheme="minorHAnsi"/>
          <w:bCs/>
          <w:sz w:val="21"/>
          <w:szCs w:val="21"/>
        </w:rPr>
        <w:t xml:space="preserve">Additionally, it will </w:t>
      </w:r>
      <w:r w:rsidR="005746B9" w:rsidRPr="00DA1455">
        <w:rPr>
          <w:rFonts w:asciiTheme="minorHAnsi" w:hAnsiTheme="minorHAnsi" w:cstheme="minorHAnsi"/>
          <w:bCs/>
          <w:sz w:val="21"/>
          <w:szCs w:val="21"/>
        </w:rPr>
        <w:t>implement</w:t>
      </w:r>
      <w:r w:rsidR="000F0A28" w:rsidRPr="00DA1455">
        <w:rPr>
          <w:rFonts w:asciiTheme="minorHAnsi" w:hAnsiTheme="minorHAnsi" w:cstheme="minorHAnsi"/>
          <w:bCs/>
          <w:sz w:val="21"/>
          <w:szCs w:val="21"/>
        </w:rPr>
        <w:t xml:space="preserve"> a ‘Sign the Sustainability Pledge’ initiative</w:t>
      </w:r>
      <w:r w:rsidR="00672A30" w:rsidRPr="00DA1455">
        <w:rPr>
          <w:rFonts w:asciiTheme="minorHAnsi" w:hAnsiTheme="minorHAnsi" w:cstheme="minorHAnsi"/>
          <w:bCs/>
          <w:sz w:val="21"/>
          <w:szCs w:val="21"/>
        </w:rPr>
        <w:t>.</w:t>
      </w:r>
    </w:p>
    <w:p w14:paraId="0CCC3A4A" w14:textId="53AB0875" w:rsidR="00941AC0" w:rsidRPr="00DA1455" w:rsidRDefault="00D70E56" w:rsidP="00DA1455">
      <w:pPr>
        <w:pStyle w:val="m-5453973398983987454msolistparagraph"/>
        <w:spacing w:after="0" w:afterAutospacing="0" w:line="300" w:lineRule="atLeast"/>
        <w:rPr>
          <w:rFonts w:asciiTheme="minorHAnsi" w:hAnsiTheme="minorHAnsi" w:cstheme="minorHAnsi"/>
          <w:bCs/>
          <w:sz w:val="21"/>
          <w:szCs w:val="21"/>
        </w:rPr>
      </w:pPr>
      <w:r w:rsidRPr="00DA1455">
        <w:rPr>
          <w:rFonts w:asciiTheme="minorHAnsi" w:hAnsiTheme="minorHAnsi" w:cstheme="minorHAnsi"/>
          <w:bCs/>
          <w:sz w:val="21"/>
          <w:szCs w:val="21"/>
        </w:rPr>
        <w:t>Through these initiatives and</w:t>
      </w:r>
      <w:r w:rsidR="00672A30" w:rsidRPr="00DA1455">
        <w:rPr>
          <w:rFonts w:asciiTheme="minorHAnsi" w:hAnsiTheme="minorHAnsi" w:cstheme="minorHAnsi"/>
          <w:bCs/>
          <w:sz w:val="21"/>
          <w:szCs w:val="21"/>
        </w:rPr>
        <w:t xml:space="preserve"> </w:t>
      </w:r>
      <w:r w:rsidR="000F0A28" w:rsidRPr="00DA1455">
        <w:rPr>
          <w:rFonts w:asciiTheme="minorHAnsi" w:hAnsiTheme="minorHAnsi" w:cstheme="minorHAnsi"/>
          <w:bCs/>
          <w:sz w:val="21"/>
          <w:szCs w:val="21"/>
        </w:rPr>
        <w:t xml:space="preserve">its </w:t>
      </w:r>
      <w:proofErr w:type="spellStart"/>
      <w:r w:rsidR="000F0A28" w:rsidRPr="00DA1455">
        <w:rPr>
          <w:rFonts w:asciiTheme="minorHAnsi" w:hAnsiTheme="minorHAnsi" w:cstheme="minorHAnsi"/>
          <w:bCs/>
          <w:sz w:val="21"/>
          <w:szCs w:val="21"/>
        </w:rPr>
        <w:t>Decovery</w:t>
      </w:r>
      <w:proofErr w:type="spellEnd"/>
      <w:r w:rsidR="000F0A28" w:rsidRPr="00DA1455">
        <w:rPr>
          <w:rFonts w:asciiTheme="minorHAnsi" w:hAnsiTheme="minorHAnsi" w:cstheme="minorHAnsi"/>
          <w:bCs/>
          <w:sz w:val="21"/>
          <w:szCs w:val="21"/>
          <w:vertAlign w:val="superscript"/>
        </w:rPr>
        <w:t>®</w:t>
      </w:r>
      <w:r w:rsidR="000F0A28" w:rsidRPr="00DA1455">
        <w:rPr>
          <w:rFonts w:asciiTheme="minorHAnsi" w:hAnsiTheme="minorHAnsi" w:cstheme="minorHAnsi"/>
          <w:bCs/>
          <w:sz w:val="21"/>
          <w:szCs w:val="21"/>
        </w:rPr>
        <w:t xml:space="preserve"> family of resins</w:t>
      </w:r>
      <w:r w:rsidRPr="00DA1455">
        <w:rPr>
          <w:rFonts w:asciiTheme="minorHAnsi" w:hAnsiTheme="minorHAnsi" w:cstheme="minorHAnsi"/>
          <w:bCs/>
          <w:sz w:val="21"/>
          <w:szCs w:val="21"/>
        </w:rPr>
        <w:t>,</w:t>
      </w:r>
      <w:r w:rsidR="007442B9" w:rsidRPr="00DA1455">
        <w:rPr>
          <w:rFonts w:asciiTheme="minorHAnsi" w:hAnsiTheme="minorHAnsi" w:cstheme="minorHAnsi"/>
          <w:bCs/>
          <w:sz w:val="21"/>
          <w:szCs w:val="21"/>
        </w:rPr>
        <w:t xml:space="preserve"> whose biobased content is verified to C14 standards,</w:t>
      </w:r>
      <w:r w:rsidR="007442B9" w:rsidRPr="00DA1455">
        <w:rPr>
          <w:rFonts w:asciiTheme="minorHAnsi" w:hAnsiTheme="minorHAnsi" w:cstheme="minorHAnsi"/>
          <w:sz w:val="21"/>
          <w:szCs w:val="21"/>
        </w:rPr>
        <w:t xml:space="preserve"> </w:t>
      </w:r>
      <w:r w:rsidRPr="00DA1455">
        <w:rPr>
          <w:rFonts w:asciiTheme="minorHAnsi" w:hAnsiTheme="minorHAnsi" w:cstheme="minorHAnsi"/>
          <w:bCs/>
          <w:sz w:val="21"/>
          <w:szCs w:val="21"/>
        </w:rPr>
        <w:t>Covestro will</w:t>
      </w:r>
      <w:r w:rsidR="000F0A28" w:rsidRPr="00DA1455">
        <w:rPr>
          <w:rFonts w:asciiTheme="minorHAnsi" w:hAnsiTheme="minorHAnsi" w:cstheme="minorHAnsi"/>
          <w:bCs/>
          <w:sz w:val="21"/>
          <w:szCs w:val="21"/>
        </w:rPr>
        <w:t xml:space="preserve"> </w:t>
      </w:r>
      <w:r w:rsidR="00C1333F" w:rsidRPr="00DA1455">
        <w:rPr>
          <w:rFonts w:asciiTheme="minorHAnsi" w:hAnsiTheme="minorHAnsi" w:cstheme="minorHAnsi"/>
          <w:bCs/>
          <w:sz w:val="21"/>
          <w:szCs w:val="21"/>
        </w:rPr>
        <w:t>drive awareness</w:t>
      </w:r>
      <w:r w:rsidR="00C36769" w:rsidRPr="00DA1455">
        <w:rPr>
          <w:rFonts w:asciiTheme="minorHAnsi" w:hAnsiTheme="minorHAnsi" w:cstheme="minorHAnsi"/>
          <w:bCs/>
          <w:sz w:val="21"/>
          <w:szCs w:val="21"/>
        </w:rPr>
        <w:t xml:space="preserve"> of biobased solutions </w:t>
      </w:r>
      <w:r w:rsidR="00941AC0" w:rsidRPr="00DA1455">
        <w:rPr>
          <w:rFonts w:asciiTheme="minorHAnsi" w:hAnsiTheme="minorHAnsi" w:cstheme="minorHAnsi"/>
          <w:bCs/>
          <w:sz w:val="21"/>
          <w:szCs w:val="21"/>
        </w:rPr>
        <w:t>as an alternative to fossil-based products</w:t>
      </w:r>
      <w:r w:rsidR="007442B9" w:rsidRPr="00DA1455">
        <w:rPr>
          <w:rFonts w:asciiTheme="minorHAnsi" w:hAnsiTheme="minorHAnsi" w:cstheme="minorHAnsi"/>
          <w:bCs/>
          <w:sz w:val="21"/>
          <w:szCs w:val="21"/>
        </w:rPr>
        <w:t xml:space="preserve"> </w:t>
      </w:r>
      <w:r w:rsidR="00C1333F" w:rsidRPr="00DA1455">
        <w:rPr>
          <w:rFonts w:asciiTheme="minorHAnsi" w:hAnsiTheme="minorHAnsi" w:cstheme="minorHAnsi"/>
          <w:bCs/>
          <w:sz w:val="21"/>
          <w:szCs w:val="21"/>
        </w:rPr>
        <w:t xml:space="preserve">and accelerate their adoption </w:t>
      </w:r>
      <w:r w:rsidR="000F0A28" w:rsidRPr="00DA1455">
        <w:rPr>
          <w:rFonts w:asciiTheme="minorHAnsi" w:hAnsiTheme="minorHAnsi" w:cstheme="minorHAnsi"/>
          <w:bCs/>
          <w:sz w:val="21"/>
          <w:szCs w:val="21"/>
        </w:rPr>
        <w:t xml:space="preserve">across the </w:t>
      </w:r>
      <w:r w:rsidR="004C3B0A" w:rsidRPr="00DA1455">
        <w:rPr>
          <w:rFonts w:asciiTheme="minorHAnsi" w:hAnsiTheme="minorHAnsi" w:cstheme="minorHAnsi"/>
          <w:bCs/>
          <w:sz w:val="21"/>
          <w:szCs w:val="21"/>
        </w:rPr>
        <w:t xml:space="preserve">paints and </w:t>
      </w:r>
      <w:r w:rsidR="000F0A28" w:rsidRPr="00DA1455">
        <w:rPr>
          <w:rFonts w:asciiTheme="minorHAnsi" w:hAnsiTheme="minorHAnsi" w:cstheme="minorHAnsi"/>
          <w:bCs/>
          <w:sz w:val="21"/>
          <w:szCs w:val="21"/>
        </w:rPr>
        <w:t>coatings industries.</w:t>
      </w:r>
    </w:p>
    <w:p w14:paraId="15424592" w14:textId="58656DA7" w:rsidR="00933C63" w:rsidRDefault="002E3446" w:rsidP="00DA1455">
      <w:pPr>
        <w:pStyle w:val="m-5453973398983987454msolistparagraph"/>
        <w:spacing w:after="0" w:afterAutospacing="0" w:line="300" w:lineRule="atLeast"/>
        <w:rPr>
          <w:rFonts w:asciiTheme="minorHAnsi" w:hAnsiTheme="minorHAnsi" w:cstheme="minorHAnsi"/>
          <w:bCs/>
          <w:sz w:val="21"/>
          <w:szCs w:val="21"/>
        </w:rPr>
      </w:pPr>
      <w:r w:rsidRPr="00DA1455">
        <w:rPr>
          <w:rFonts w:asciiTheme="minorHAnsi" w:hAnsiTheme="minorHAnsi" w:cstheme="minorHAnsi"/>
          <w:bCs/>
          <w:sz w:val="21"/>
          <w:szCs w:val="21"/>
        </w:rPr>
        <w:t xml:space="preserve">Tim </w:t>
      </w:r>
      <w:proofErr w:type="spellStart"/>
      <w:r w:rsidRPr="00DA1455">
        <w:rPr>
          <w:rFonts w:asciiTheme="minorHAnsi" w:hAnsiTheme="minorHAnsi" w:cstheme="minorHAnsi"/>
          <w:bCs/>
          <w:sz w:val="21"/>
          <w:szCs w:val="21"/>
        </w:rPr>
        <w:t>Gratzke</w:t>
      </w:r>
      <w:proofErr w:type="spellEnd"/>
      <w:r w:rsidRPr="00DA1455">
        <w:rPr>
          <w:rFonts w:asciiTheme="minorHAnsi" w:hAnsiTheme="minorHAnsi" w:cstheme="minorHAnsi"/>
          <w:bCs/>
          <w:sz w:val="21"/>
          <w:szCs w:val="21"/>
        </w:rPr>
        <w:t>, Marketing Manager</w:t>
      </w:r>
      <w:r w:rsidR="00537946" w:rsidRPr="00DA1455">
        <w:rPr>
          <w:rFonts w:asciiTheme="minorHAnsi" w:hAnsiTheme="minorHAnsi" w:cstheme="minorHAnsi"/>
          <w:bCs/>
          <w:sz w:val="21"/>
          <w:szCs w:val="21"/>
        </w:rPr>
        <w:t xml:space="preserve"> </w:t>
      </w:r>
      <w:proofErr w:type="spellStart"/>
      <w:r w:rsidR="00537946" w:rsidRPr="00DA1455">
        <w:rPr>
          <w:rFonts w:asciiTheme="minorHAnsi" w:hAnsiTheme="minorHAnsi" w:cstheme="minorHAnsi"/>
          <w:bCs/>
          <w:sz w:val="21"/>
          <w:szCs w:val="21"/>
        </w:rPr>
        <w:t>Decovery</w:t>
      </w:r>
      <w:proofErr w:type="spellEnd"/>
      <w:r w:rsidR="00537946" w:rsidRPr="00DA1455">
        <w:rPr>
          <w:rFonts w:asciiTheme="minorHAnsi" w:hAnsiTheme="minorHAnsi" w:cstheme="minorHAnsi"/>
          <w:bCs/>
          <w:sz w:val="21"/>
          <w:szCs w:val="21"/>
          <w:vertAlign w:val="superscript"/>
        </w:rPr>
        <w:t>®</w:t>
      </w:r>
      <w:r w:rsidR="00537946" w:rsidRPr="00DA1455">
        <w:rPr>
          <w:rFonts w:asciiTheme="minorHAnsi" w:hAnsiTheme="minorHAnsi" w:cstheme="minorHAnsi"/>
          <w:bCs/>
          <w:sz w:val="21"/>
          <w:szCs w:val="21"/>
        </w:rPr>
        <w:t xml:space="preserve">: “At Covestro, we are very excited and proud to be launching a new approach to further drive plant-based resins for </w:t>
      </w:r>
      <w:r w:rsidR="004C3B0A" w:rsidRPr="00DA1455">
        <w:rPr>
          <w:rFonts w:asciiTheme="minorHAnsi" w:hAnsiTheme="minorHAnsi" w:cstheme="minorHAnsi"/>
          <w:bCs/>
          <w:sz w:val="21"/>
          <w:szCs w:val="21"/>
        </w:rPr>
        <w:t xml:space="preserve">paints and </w:t>
      </w:r>
      <w:r w:rsidR="00537946" w:rsidRPr="00DA1455">
        <w:rPr>
          <w:rFonts w:asciiTheme="minorHAnsi" w:hAnsiTheme="minorHAnsi" w:cstheme="minorHAnsi"/>
          <w:bCs/>
          <w:sz w:val="21"/>
          <w:szCs w:val="21"/>
        </w:rPr>
        <w:t xml:space="preserve">coatings, and better connect the needs of end-users and manufacturers to environmentally friendly technologies. </w:t>
      </w:r>
      <w:r w:rsidR="00635322" w:rsidRPr="00DA1455">
        <w:rPr>
          <w:rFonts w:asciiTheme="minorHAnsi" w:hAnsiTheme="minorHAnsi" w:cstheme="minorHAnsi"/>
          <w:bCs/>
          <w:sz w:val="21"/>
          <w:szCs w:val="21"/>
        </w:rPr>
        <w:t>Using our market leadership in biobased solutions,</w:t>
      </w:r>
      <w:r w:rsidR="00537946" w:rsidRPr="00DA1455">
        <w:rPr>
          <w:rFonts w:asciiTheme="minorHAnsi" w:hAnsiTheme="minorHAnsi" w:cstheme="minorHAnsi"/>
          <w:bCs/>
          <w:sz w:val="21"/>
          <w:szCs w:val="21"/>
        </w:rPr>
        <w:t xml:space="preserve"> </w:t>
      </w:r>
      <w:r w:rsidR="00635322" w:rsidRPr="00DA1455">
        <w:rPr>
          <w:rFonts w:asciiTheme="minorHAnsi" w:hAnsiTheme="minorHAnsi" w:cstheme="minorHAnsi"/>
          <w:bCs/>
          <w:sz w:val="21"/>
          <w:szCs w:val="21"/>
        </w:rPr>
        <w:t xml:space="preserve">we’ll be able to provide education and support to </w:t>
      </w:r>
      <w:r w:rsidR="00537946" w:rsidRPr="00DA1455">
        <w:rPr>
          <w:rFonts w:asciiTheme="minorHAnsi" w:hAnsiTheme="minorHAnsi" w:cstheme="minorHAnsi"/>
          <w:bCs/>
          <w:sz w:val="21"/>
          <w:szCs w:val="21"/>
        </w:rPr>
        <w:t>accelerate our customers’ sustainability journeys</w:t>
      </w:r>
      <w:r w:rsidR="005021C9" w:rsidRPr="00DA1455">
        <w:rPr>
          <w:rFonts w:asciiTheme="minorHAnsi" w:hAnsiTheme="minorHAnsi" w:cstheme="minorHAnsi"/>
          <w:bCs/>
          <w:sz w:val="21"/>
          <w:szCs w:val="21"/>
        </w:rPr>
        <w:t>. This will</w:t>
      </w:r>
      <w:r w:rsidR="00537946" w:rsidRPr="00DA1455">
        <w:rPr>
          <w:rFonts w:asciiTheme="minorHAnsi" w:hAnsiTheme="minorHAnsi" w:cstheme="minorHAnsi"/>
          <w:bCs/>
          <w:sz w:val="21"/>
          <w:szCs w:val="21"/>
        </w:rPr>
        <w:t xml:space="preserve"> help them to better address market needs, as well as protect the environment.</w:t>
      </w:r>
      <w:r w:rsidR="00933C63">
        <w:rPr>
          <w:rFonts w:asciiTheme="minorHAnsi" w:hAnsiTheme="minorHAnsi" w:cstheme="minorHAnsi"/>
          <w:bCs/>
          <w:sz w:val="21"/>
          <w:szCs w:val="21"/>
        </w:rPr>
        <w:t>”</w:t>
      </w:r>
    </w:p>
    <w:p w14:paraId="462C905C" w14:textId="15B30AE9" w:rsidR="00C96502" w:rsidRDefault="00C96502" w:rsidP="00C96502">
      <w:pPr>
        <w:pStyle w:val="m-5453973398983987454msolistparagraph"/>
        <w:spacing w:before="0" w:beforeAutospacing="0" w:after="0" w:afterAutospacing="0" w:line="300" w:lineRule="atLeast"/>
        <w:rPr>
          <w:rFonts w:asciiTheme="minorHAnsi" w:hAnsiTheme="minorHAnsi" w:cstheme="minorHAnsi"/>
          <w:bCs/>
          <w:sz w:val="21"/>
          <w:szCs w:val="21"/>
        </w:rPr>
      </w:pPr>
    </w:p>
    <w:p w14:paraId="10B6437F" w14:textId="1A65FD35" w:rsidR="00C96502" w:rsidRPr="00C96502" w:rsidRDefault="00C96502" w:rsidP="00C96502">
      <w:pPr>
        <w:pStyle w:val="m-5453973398983987454msolistparagraph"/>
        <w:spacing w:before="0" w:beforeAutospacing="0" w:after="0" w:afterAutospacing="0" w:line="300" w:lineRule="atLeast"/>
        <w:rPr>
          <w:rFonts w:asciiTheme="minorHAnsi" w:hAnsiTheme="minorHAnsi" w:cstheme="minorHAnsi"/>
          <w:b/>
          <w:sz w:val="21"/>
          <w:szCs w:val="21"/>
        </w:rPr>
      </w:pPr>
      <w:r w:rsidRPr="00C96502">
        <w:rPr>
          <w:rFonts w:asciiTheme="minorHAnsi" w:hAnsiTheme="minorHAnsi" w:cstheme="minorHAnsi"/>
          <w:b/>
          <w:sz w:val="21"/>
          <w:szCs w:val="21"/>
        </w:rPr>
        <w:t>No compromise on performance</w:t>
      </w:r>
    </w:p>
    <w:p w14:paraId="1B23B70A" w14:textId="6023EE3A" w:rsidR="00DA1455" w:rsidRDefault="00933C63" w:rsidP="00C96502">
      <w:pPr>
        <w:pStyle w:val="m-5453973398983987454msolistparagraph"/>
        <w:spacing w:before="0" w:beforeAutospacing="0" w:after="0" w:afterAutospacing="0" w:line="300" w:lineRule="atLeast"/>
        <w:rPr>
          <w:rFonts w:asciiTheme="minorHAnsi" w:hAnsiTheme="minorHAnsi" w:cstheme="minorHAnsi"/>
          <w:bCs/>
          <w:sz w:val="21"/>
          <w:szCs w:val="21"/>
        </w:rPr>
      </w:pPr>
      <w:r>
        <w:rPr>
          <w:rFonts w:asciiTheme="minorHAnsi" w:hAnsiTheme="minorHAnsi" w:cstheme="minorHAnsi"/>
          <w:bCs/>
          <w:sz w:val="21"/>
          <w:szCs w:val="21"/>
        </w:rPr>
        <w:t>He continues, “</w:t>
      </w:r>
      <w:r w:rsidR="00537946" w:rsidRPr="00DA1455">
        <w:rPr>
          <w:rFonts w:asciiTheme="minorHAnsi" w:hAnsiTheme="minorHAnsi" w:cstheme="minorHAnsi"/>
          <w:bCs/>
          <w:sz w:val="21"/>
          <w:szCs w:val="21"/>
        </w:rPr>
        <w:t>More than ever, the transition from fossil-based</w:t>
      </w:r>
      <w:r w:rsidR="00953F76" w:rsidRPr="00DA1455">
        <w:rPr>
          <w:rFonts w:asciiTheme="minorHAnsi" w:hAnsiTheme="minorHAnsi" w:cstheme="minorHAnsi"/>
          <w:bCs/>
          <w:sz w:val="21"/>
          <w:szCs w:val="21"/>
        </w:rPr>
        <w:t xml:space="preserve"> </w:t>
      </w:r>
      <w:r w:rsidR="004C3B0A" w:rsidRPr="00DA1455">
        <w:rPr>
          <w:rFonts w:asciiTheme="minorHAnsi" w:hAnsiTheme="minorHAnsi" w:cstheme="minorHAnsi"/>
          <w:bCs/>
          <w:sz w:val="21"/>
          <w:szCs w:val="21"/>
        </w:rPr>
        <w:t xml:space="preserve">paints and </w:t>
      </w:r>
      <w:r w:rsidR="00953F76" w:rsidRPr="00DA1455">
        <w:rPr>
          <w:rFonts w:asciiTheme="minorHAnsi" w:hAnsiTheme="minorHAnsi" w:cstheme="minorHAnsi"/>
          <w:bCs/>
          <w:sz w:val="21"/>
          <w:szCs w:val="21"/>
        </w:rPr>
        <w:t>coatings to biobased ones is within reach and involves no compromise on functional performance</w:t>
      </w:r>
      <w:r w:rsidR="005021C9" w:rsidRPr="00DA1455">
        <w:rPr>
          <w:rFonts w:asciiTheme="minorHAnsi" w:hAnsiTheme="minorHAnsi" w:cstheme="minorHAnsi"/>
          <w:bCs/>
          <w:sz w:val="21"/>
          <w:szCs w:val="21"/>
        </w:rPr>
        <w:t xml:space="preserve">. And we’re committed to continuing to push the boundaries on sustainability – </w:t>
      </w:r>
      <w:r w:rsidR="00953F76" w:rsidRPr="00DA1455">
        <w:rPr>
          <w:rFonts w:asciiTheme="minorHAnsi" w:hAnsiTheme="minorHAnsi" w:cstheme="minorHAnsi"/>
          <w:bCs/>
          <w:sz w:val="21"/>
          <w:szCs w:val="21"/>
        </w:rPr>
        <w:t xml:space="preserve">as such, a new, exciting plant-powered </w:t>
      </w:r>
      <w:r w:rsidR="004C3B0A" w:rsidRPr="00DA1455">
        <w:rPr>
          <w:rFonts w:asciiTheme="minorHAnsi" w:hAnsiTheme="minorHAnsi" w:cstheme="minorHAnsi"/>
          <w:bCs/>
          <w:sz w:val="21"/>
          <w:szCs w:val="21"/>
        </w:rPr>
        <w:t>paint</w:t>
      </w:r>
      <w:r w:rsidR="00953F76" w:rsidRPr="00DA1455">
        <w:rPr>
          <w:rFonts w:asciiTheme="minorHAnsi" w:hAnsiTheme="minorHAnsi" w:cstheme="minorHAnsi"/>
          <w:bCs/>
          <w:sz w:val="21"/>
          <w:szCs w:val="21"/>
        </w:rPr>
        <w:t>s and coatings age awaits!”</w:t>
      </w:r>
    </w:p>
    <w:p w14:paraId="6F0EE252" w14:textId="77777777" w:rsidR="00DA1455" w:rsidRPr="00DA1455" w:rsidRDefault="00DA1455" w:rsidP="00DA1455">
      <w:pPr>
        <w:pStyle w:val="m-5453973398983987454msolistparagraph"/>
        <w:spacing w:before="0" w:beforeAutospacing="0" w:after="0" w:afterAutospacing="0" w:line="300" w:lineRule="atLeast"/>
        <w:rPr>
          <w:rFonts w:asciiTheme="minorHAnsi" w:hAnsiTheme="minorHAnsi" w:cstheme="minorHAnsi"/>
          <w:bCs/>
          <w:sz w:val="21"/>
          <w:szCs w:val="21"/>
        </w:rPr>
      </w:pPr>
    </w:p>
    <w:p w14:paraId="1DFE69D2" w14:textId="4548D77B" w:rsidR="00CD1504" w:rsidRPr="00DA1455" w:rsidRDefault="003B2762" w:rsidP="00DA1455">
      <w:pPr>
        <w:spacing w:after="0" w:line="300" w:lineRule="atLeast"/>
        <w:rPr>
          <w:bCs/>
          <w:szCs w:val="21"/>
        </w:rPr>
      </w:pPr>
      <w:r w:rsidRPr="00DA1455">
        <w:rPr>
          <w:bCs/>
          <w:szCs w:val="21"/>
        </w:rPr>
        <w:t>To learn more about Decovery</w:t>
      </w:r>
      <w:r w:rsidRPr="00DA1455">
        <w:rPr>
          <w:bCs/>
          <w:szCs w:val="21"/>
          <w:vertAlign w:val="superscript"/>
        </w:rPr>
        <w:t>®</w:t>
      </w:r>
      <w:r w:rsidRPr="00DA1455">
        <w:rPr>
          <w:bCs/>
          <w:szCs w:val="21"/>
        </w:rPr>
        <w:t xml:space="preserve"> paints and coatings, and Covestro’s new approach, please visit the dedicated landing page here</w:t>
      </w:r>
      <w:r w:rsidR="00DA1455">
        <w:rPr>
          <w:bCs/>
          <w:szCs w:val="21"/>
        </w:rPr>
        <w:t>:</w:t>
      </w:r>
      <w:r w:rsidRPr="00DA1455">
        <w:rPr>
          <w:bCs/>
          <w:szCs w:val="21"/>
        </w:rPr>
        <w:t xml:space="preserve"> </w:t>
      </w:r>
      <w:hyperlink r:id="rId8" w:history="1">
        <w:r w:rsidR="00480A46" w:rsidRPr="00DA1455">
          <w:rPr>
            <w:rStyle w:val="Hyperlink"/>
            <w:szCs w:val="21"/>
          </w:rPr>
          <w:t xml:space="preserve">Paint with Nature </w:t>
        </w:r>
      </w:hyperlink>
      <w:r w:rsidRPr="00DA1455">
        <w:rPr>
          <w:bCs/>
          <w:szCs w:val="21"/>
        </w:rPr>
        <w:t xml:space="preserve"> </w:t>
      </w:r>
      <w:r w:rsidR="000F0A28" w:rsidRPr="00DA1455">
        <w:rPr>
          <w:bCs/>
          <w:szCs w:val="21"/>
        </w:rPr>
        <w:t xml:space="preserve"> </w:t>
      </w:r>
    </w:p>
    <w:p w14:paraId="25E3CC02" w14:textId="2F16245F" w:rsidR="000F0A28" w:rsidRPr="00DA1455" w:rsidRDefault="000F0A28" w:rsidP="00DA1455">
      <w:pPr>
        <w:spacing w:after="0" w:line="300" w:lineRule="atLeast"/>
        <w:rPr>
          <w:bCs/>
          <w:szCs w:val="21"/>
        </w:rPr>
      </w:pPr>
    </w:p>
    <w:p w14:paraId="5B784474" w14:textId="77777777" w:rsidR="009C59C4" w:rsidRPr="00E62909" w:rsidRDefault="009C59C4" w:rsidP="00FE0263">
      <w:pPr>
        <w:spacing w:after="0" w:line="300" w:lineRule="atLeast"/>
        <w:rPr>
          <w:b/>
        </w:rPr>
      </w:pPr>
      <w:r w:rsidRPr="00E62909">
        <w:rPr>
          <w:b/>
        </w:rPr>
        <w:t>About Covestro:</w:t>
      </w:r>
    </w:p>
    <w:p w14:paraId="2FE70EC7" w14:textId="51CA26E0" w:rsidR="00E62909" w:rsidRDefault="00AD4524" w:rsidP="00FE0263">
      <w:pPr>
        <w:spacing w:after="0" w:line="300" w:lineRule="atLeast"/>
      </w:pPr>
      <w:r w:rsidRPr="001E0514">
        <w:t>With 20</w:t>
      </w:r>
      <w:r w:rsidR="00F03BF8">
        <w:t>20</w:t>
      </w:r>
      <w:r w:rsidRPr="001E0514">
        <w:t xml:space="preserve"> sales of EUR 1</w:t>
      </w:r>
      <w:r w:rsidR="00F03BF8">
        <w:t>0</w:t>
      </w:r>
      <w:r w:rsidRPr="001E0514">
        <w:t>.</w:t>
      </w:r>
      <w:r w:rsidR="00F03BF8">
        <w:t>7</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w:t>
      </w:r>
      <w:r w:rsidR="00F03BF8">
        <w:t>3</w:t>
      </w:r>
      <w:r w:rsidRPr="001E0514">
        <w:t xml:space="preserve"> production sites worldwide</w:t>
      </w:r>
      <w:r>
        <w:t xml:space="preserve"> and employs approximately 1</w:t>
      </w:r>
      <w:r w:rsidR="00F03BF8">
        <w:t>6</w:t>
      </w:r>
      <w:r>
        <w:t>,</w:t>
      </w:r>
      <w:r w:rsidR="00F03BF8">
        <w:t>5</w:t>
      </w:r>
      <w:r w:rsidRPr="001E0514">
        <w:t xml:space="preserve">00 people (calculated as full-time equivalents) at the end of </w:t>
      </w:r>
      <w:r w:rsidR="004D30A8">
        <w:t>20</w:t>
      </w:r>
      <w:r w:rsidR="00F03BF8">
        <w:t>20</w:t>
      </w:r>
      <w:r w:rsidRPr="001E0514">
        <w:t>.</w:t>
      </w:r>
    </w:p>
    <w:p w14:paraId="4E2EACB4" w14:textId="77777777" w:rsidR="001E0514" w:rsidRPr="00E62909" w:rsidRDefault="001E0514" w:rsidP="00FE0263">
      <w:pPr>
        <w:spacing w:after="0" w:line="300" w:lineRule="atLeast"/>
      </w:pPr>
    </w:p>
    <w:p w14:paraId="4F85FC59" w14:textId="048C9ECD" w:rsidR="009C59C4" w:rsidRPr="009A418F" w:rsidRDefault="009C59C4" w:rsidP="00FE0263">
      <w:pPr>
        <w:spacing w:after="0" w:line="300" w:lineRule="atLeast"/>
      </w:pPr>
      <w:r w:rsidRPr="00E62909">
        <w:t>Find more information a</w:t>
      </w:r>
      <w:r w:rsidRPr="009A418F">
        <w:t xml:space="preserve">t </w:t>
      </w:r>
      <w:hyperlink r:id="rId9" w:history="1">
        <w:r w:rsidR="00E62909" w:rsidRPr="009A418F">
          <w:rPr>
            <w:rStyle w:val="Hyperlink"/>
            <w:b/>
            <w:color w:val="auto"/>
            <w:u w:val="none"/>
          </w:rPr>
          <w:t>www.covestro.com</w:t>
        </w:r>
      </w:hyperlink>
      <w:r w:rsidRPr="009A418F">
        <w:t>.</w:t>
      </w:r>
    </w:p>
    <w:p w14:paraId="365A5121" w14:textId="77777777" w:rsidR="00E62909" w:rsidRPr="00E62909" w:rsidRDefault="00E62909" w:rsidP="00FE0263">
      <w:pPr>
        <w:spacing w:after="0" w:line="300" w:lineRule="atLeast"/>
      </w:pPr>
    </w:p>
    <w:p w14:paraId="0CB39F78" w14:textId="77777777" w:rsidR="00AD460F" w:rsidRPr="00AD460F" w:rsidRDefault="00AD460F" w:rsidP="00FE0263">
      <w:pPr>
        <w:spacing w:after="0" w:line="236" w:lineRule="atLeast"/>
        <w:rPr>
          <w:b/>
          <w:sz w:val="16"/>
          <w:szCs w:val="16"/>
        </w:rPr>
      </w:pPr>
      <w:r w:rsidRPr="00AD460F">
        <w:rPr>
          <w:b/>
          <w:sz w:val="16"/>
          <w:szCs w:val="16"/>
        </w:rPr>
        <w:t>Forward-looking statements</w:t>
      </w:r>
    </w:p>
    <w:p w14:paraId="61F96DF2" w14:textId="77777777" w:rsidR="00530D8E" w:rsidRPr="00670E26" w:rsidRDefault="00530D8E" w:rsidP="00FE0263">
      <w:pPr>
        <w:spacing w:after="0" w:line="236" w:lineRule="atLeast"/>
        <w:rPr>
          <w:sz w:val="16"/>
          <w:szCs w:val="16"/>
        </w:rPr>
      </w:pPr>
      <w:r>
        <w:rPr>
          <w:sz w:val="16"/>
        </w:rPr>
        <w:lastRenderedPageBreak/>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38FBD553" w14:textId="77777777" w:rsidR="00AD460F" w:rsidRDefault="00AD460F" w:rsidP="00FE0263">
      <w:pPr>
        <w:spacing w:after="0" w:line="236" w:lineRule="atLeast"/>
        <w:rPr>
          <w:sz w:val="16"/>
          <w:szCs w:val="16"/>
        </w:rPr>
      </w:pPr>
    </w:p>
    <w:sectPr w:rsidR="00AD460F" w:rsidSect="00CE5C3C">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54500" w14:textId="77777777" w:rsidR="00594485" w:rsidRDefault="00594485" w:rsidP="00B01CE8">
      <w:r>
        <w:separator/>
      </w:r>
    </w:p>
  </w:endnote>
  <w:endnote w:type="continuationSeparator" w:id="0">
    <w:p w14:paraId="785BCB67" w14:textId="77777777" w:rsidR="00594485" w:rsidRDefault="00594485"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19C4"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71C5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71C5D">
      <w:t>02</w:t>
    </w:r>
    <w:r>
      <w:fldChar w:fldCharType="end"/>
    </w:r>
  </w:p>
  <w:p w14:paraId="70B34E1D"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B3F1"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71C5D">
      <w:rPr>
        <w:color w:val="808080"/>
        <w:spacing w:val="-6"/>
        <w:sz w:val="24"/>
        <w:szCs w:val="24"/>
        <w:lang w:val="en-GB" w:eastAsia="en-US"/>
      </w:rPr>
      <w:t>02</w:t>
    </w:r>
    <w:r w:rsidRPr="00B271EE">
      <w:rPr>
        <w:color w:val="808080"/>
        <w:spacing w:val="-6"/>
        <w:sz w:val="24"/>
        <w:szCs w:val="24"/>
        <w:lang w:val="en-GB" w:eastAsia="en-US"/>
      </w:rPr>
      <w:fldChar w:fldCharType="end"/>
    </w:r>
  </w:p>
  <w:p w14:paraId="02D7DC6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013C" w14:textId="77777777" w:rsidR="00594485" w:rsidRDefault="00594485" w:rsidP="00B01CE8">
      <w:r>
        <w:separator/>
      </w:r>
    </w:p>
  </w:footnote>
  <w:footnote w:type="continuationSeparator" w:id="0">
    <w:p w14:paraId="59F0338D" w14:textId="77777777" w:rsidR="00594485" w:rsidRDefault="00594485" w:rsidP="00B01CE8">
      <w:r>
        <w:continuationSeparator/>
      </w:r>
    </w:p>
  </w:footnote>
  <w:footnote w:id="1">
    <w:p w14:paraId="3B8D9FE6" w14:textId="720A97DF" w:rsidR="00BE2652" w:rsidRPr="00BE2652" w:rsidRDefault="00BE2652">
      <w:pPr>
        <w:pStyle w:val="Funotentext"/>
        <w:rPr>
          <w:lang w:val="de-DE"/>
        </w:rPr>
      </w:pPr>
      <w:r>
        <w:rPr>
          <w:rStyle w:val="Funotenzeichen"/>
        </w:rPr>
        <w:footnoteRef/>
      </w:r>
      <w:r>
        <w:t xml:space="preserve"> </w:t>
      </w:r>
      <w:hyperlink r:id="rId1" w:history="1">
        <w:r w:rsidRPr="00B923B3">
          <w:rPr>
            <w:rStyle w:val="Hyperlink"/>
          </w:rPr>
          <w:t>https://www.usp-mc.nl/files/painter-insight-monitor-2020-report-impression.pdf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0AE1" w14:textId="05319F08" w:rsidR="00163F6F" w:rsidRDefault="00807AEC">
    <w:pPr>
      <w:pStyle w:val="Kopfzeile"/>
    </w:pPr>
    <w:r>
      <w:rPr>
        <w:lang w:eastAsia="en-US"/>
      </w:rPr>
      <mc:AlternateContent>
        <mc:Choice Requires="wps">
          <w:drawing>
            <wp:anchor distT="0" distB="0" distL="114300" distR="114300" simplePos="0" relativeHeight="251679744" behindDoc="0" locked="0" layoutInCell="0" allowOverlap="1" wp14:anchorId="5BAEB512" wp14:editId="3B8C7A74">
              <wp:simplePos x="0" y="0"/>
              <wp:positionH relativeFrom="page">
                <wp:posOffset>0</wp:posOffset>
              </wp:positionH>
              <wp:positionV relativeFrom="page">
                <wp:posOffset>190500</wp:posOffset>
              </wp:positionV>
              <wp:extent cx="7560945" cy="273050"/>
              <wp:effectExtent l="0" t="0" r="0" b="12700"/>
              <wp:wrapNone/>
              <wp:docPr id="2" name="MSIPCMed6e440b9637db639ea09bdb" descr="{&quot;HashCode&quot;:139641400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1FA25" w14:textId="20202621" w:rsidR="00807AEC" w:rsidRPr="00807AEC" w:rsidRDefault="00807AEC" w:rsidP="00807AEC">
                          <w:pPr>
                            <w:spacing w:after="0"/>
                            <w:jc w:val="right"/>
                            <w:rPr>
                              <w:rFonts w:ascii="Calibri" w:hAnsi="Calibri" w:cs="Calibri"/>
                              <w:color w:val="737373"/>
                              <w:sz w:val="20"/>
                            </w:rPr>
                          </w:pPr>
                        </w:p>
                      </w:txbxContent>
                    </wps:txbx>
                    <wps:bodyPr rot="0" spcFirstLastPara="0" vertOverflow="overflow" horzOverflow="overflow" vert="horz" wrap="square" lIns="0" tIns="0" rIns="254000" bIns="0" numCol="1" spcCol="0" rtlCol="0" fromWordArt="0" anchor="t" anchorCtr="0" forceAA="0" compatLnSpc="1">
                      <a:prstTxWarp prst="textNoShape">
                        <a:avLst/>
                      </a:prstTxWarp>
                      <a:noAutofit/>
                    </wps:bodyPr>
                  </wps:wsp>
                </a:graphicData>
              </a:graphic>
            </wp:anchor>
          </w:drawing>
        </mc:Choice>
        <mc:Fallback>
          <w:pict>
            <v:shapetype w14:anchorId="5BAEB512" id="_x0000_t202" coordsize="21600,21600" o:spt="202" path="m,l,21600r21600,l21600,xe">
              <v:stroke joinstyle="miter"/>
              <v:path gradientshapeok="t" o:connecttype="rect"/>
            </v:shapetype>
            <v:shape id="MSIPCMed6e440b9637db639ea09bdb" o:spid="_x0000_s1026" type="#_x0000_t202" alt="{&quot;HashCode&quot;:1396414009,&quot;Height&quot;:841.0,&quot;Width&quot;:595.0,&quot;Placement&quot;:&quot;Header&quot;,&quot;Index&quot;:&quot;Primary&quot;,&quot;Section&quot;:1,&quot;Top&quot;:0.0,&quot;Left&quot;:0.0}" style="position:absolute;margin-left:0;margin-top:15pt;width:595.3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V7rQIAAEMFAAAOAAAAZHJzL2Uyb0RvYy54bWysVMlu2zAQvRfoPxA89NRG8qZEbuTAdZAm&#10;gJMYcIqcKYqyCIhLSDqSW/TfO5Qop0l7KnohhzPDWR7f8PyiFTV6ZsZyJTM8OokxYpKqgstdhr89&#10;XH06w8g6IgtSK8kyfGAWXyzevztv9JyNVaXqghkEQaSdNzrDlXN6HkWWVkwQe6I0k2AslRHEwdHs&#10;osKQBqKLOhrHcRI1yhTaKMqsBe1lb8SLLn5ZMuruy9Iyh+oMQ22uW0235n6NFudkvjNEV5yGMsg/&#10;VCEIl5D0GOqSOIL2hv8RSnBqlFWlO6FKRKosOWVdD9DNKH7TzbYimnW9ADhWH2Gy/y8svXveGMSL&#10;DI8xkkTAE91ubzarW1YkbDqN8zSZnBZ5MkkZidO8yDEqmKWA4I8PT3vlPl8TW61UwfrTfDRJk+lo&#10;Gsfpx2BnfFe5YD2bAkOC4ZEXrgr6WTo76jc1oUwwOdwZwhAgSi+HADeyYG0I0G8bwwUxh1deW6AA&#10;cDP4jcLdB6WDJj4mXrNyyAnKn54ajbZzQGirASPXflEtUHzQW1D6F29LI/wOb4nADiQ7HInFWoco&#10;KE9nSZxOZxhRsI1PJ/GsY170clsb674yJZAXMmyg6o5P5HltHVQCroOLTybVFa/rjry1RE2GkwmE&#10;fGWBG7WEi76HvlYvuTZvQ2O5Kg7Ql1H9UFhNrzgkXxPrNsTAFEArMNnuHpayVpBEBQmjSpnvf9N7&#10;fyAnWDFqYKoybJ/2xDCM6hsJtPUjOAimE8YzIAuo80Et92KlYFpH8HFo2olgNq4exNIo8QhTv/Sp&#10;wEQkhYQZdoO4cnACA/walC2XnQzTpolby62mPrRHyuP50D4SowPoDp7rTg1DR+ZvsO99e4yXe6dK&#10;3j2MR7WHMoANk9q9V/hV/Ffw+7nzevn7Fr8AAAD//wMAUEsDBBQABgAIAAAAIQD6CacT3QAAAAcB&#10;AAAPAAAAZHJzL2Rvd25yZXYueG1sTI/BTsMwEETvSPyDtUjcqB2CmpJmU1VIIHFBInDg6MTbJBCv&#10;o9htwt/jnuhpNZrRzNtit9hBnGjyvWOEZKVAEDfO9NwifH48321A+KDZ6MExIfySh115fVXo3LiZ&#10;3+lUhVbEEva5RuhCGHMpfdOR1X7lRuLoHdxkdYhyaqWZ9BzL7SDvlVpLq3uOC50e6amj5qc6WoQl&#10;+wpV+iL9276dX+tm8/C9Thzi7c2y34IItIT/MJzxIzqUkal2RzZeDAjxkYCQqnjPbvKoMhA1QpYq&#10;kGUhL/nLPwAAAP//AwBQSwECLQAUAAYACAAAACEAtoM4kv4AAADhAQAAEwAAAAAAAAAAAAAAAAAA&#10;AAAAW0NvbnRlbnRfVHlwZXNdLnhtbFBLAQItABQABgAIAAAAIQA4/SH/1gAAAJQBAAALAAAAAAAA&#10;AAAAAAAAAC8BAABfcmVscy8ucmVsc1BLAQItABQABgAIAAAAIQCHIRV7rQIAAEMFAAAOAAAAAAAA&#10;AAAAAAAAAC4CAABkcnMvZTJvRG9jLnhtbFBLAQItABQABgAIAAAAIQD6CacT3QAAAAcBAAAPAAAA&#10;AAAAAAAAAAAAAAcFAABkcnMvZG93bnJldi54bWxQSwUGAAAAAAQABADzAAAAEQYAAAAA&#10;" o:allowincell="f" filled="f" stroked="f" strokeweight=".5pt">
              <v:textbox inset="0,0,20pt,0">
                <w:txbxContent>
                  <w:p w14:paraId="4B31FA25" w14:textId="20202621" w:rsidR="00807AEC" w:rsidRPr="00807AEC" w:rsidRDefault="00807AEC" w:rsidP="00807AEC">
                    <w:pPr>
                      <w:spacing w:after="0"/>
                      <w:jc w:val="right"/>
                      <w:rPr>
                        <w:rFonts w:ascii="Calibri" w:hAnsi="Calibri" w:cs="Calibri"/>
                        <w:color w:val="737373"/>
                        <w:sz w:val="20"/>
                      </w:rPr>
                    </w:pPr>
                  </w:p>
                </w:txbxContent>
              </v:textbox>
              <w10:wrap anchorx="page" anchory="page"/>
            </v:shape>
          </w:pict>
        </mc:Fallback>
      </mc:AlternateContent>
    </w:r>
    <w:r w:rsidR="00E469A8">
      <w:rPr>
        <w:lang w:eastAsia="en-US"/>
      </w:rPr>
      <mc:AlternateContent>
        <mc:Choice Requires="wps">
          <w:drawing>
            <wp:anchor distT="0" distB="0" distL="114300" distR="114300" simplePos="0" relativeHeight="251670528" behindDoc="0" locked="0" layoutInCell="1" allowOverlap="1" wp14:anchorId="26392E81" wp14:editId="7AB9C11C">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C71AD8F"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392E81" id="Textfeld 2" o:spid="_x0000_s1027"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wZDgIAAPUDAAAOAAAAZHJzL2Uyb0RvYy54bWysU9tu2zAMfR+wfxD0vtgxcqsRp+jaZRjQ&#10;XYB2H6BIcixMEjVJiZ19/Sg5TYPtbZgfBNIUD3kOqfXtYDQ5Sh8U2IZOJyUl0nIQyu4b+v15+25F&#10;SYjMCqbByoaeZKC3m7dv1r2rZQUdaCE9QRAb6t41tIvR1UUReCcNCxNw0mKwBW9YRNfvC+FZj+hG&#10;F1VZLooevHAeuAwB/z6MQbrJ+G0refzatkFGohuKvcV8+nzu0lls1qzee+Y6xc9tsH/owjBlsegF&#10;6oFFRg5e/QVlFPcQoI0TDqaAtlVcZg7IZlr+weapY05mLihOcBeZwv+D5V+O3zxRoqELSiwzOKJn&#10;OcRWakGqpE7vQo2Xnhxei8N7GHDKmWlwj8B/BGLhvmN2L++8h76TTGB305RZXKWOOCGB7PrPILAM&#10;O0TIQEPrTZIOxSCIjlM6XSaDrRCeSq7mi+UMQxxj1WKxLPPoCla/ZDsf4kcJhiSjoR4nn9HZ8THE&#10;1A2rX66kYha2Sus8fW1J39CbeTXPCVcRoyIup1amoasyfeO6JJIfrMjJkSk92lhA2zPrRHSkHIfd&#10;kOXNkiRFdiBOKIOHcRfx7aDRgf9FSY972NDw88C8pER/sihlWtpszObLCh2fnZvpLKmxu44wyxGm&#10;oZGS0byPedET3eDuUO6tykq8dnFuF3crC3R+B2l5r/186/W1bn4DAAD//wMAUEsDBBQABgAIAAAA&#10;IQAthLMI3AAAAAkBAAAPAAAAZHJzL2Rvd25yZXYueG1sTI/BTsMwDIbvSLxDZCRuLG01dVCaToBA&#10;2mligwdIE9NUNE7VZF3h6TEnuPmXP/3+XG8XP4gZp9gHUpCvMhBIJtieOgXvby83tyBi0mT1EAgV&#10;fGGEbXN5UevKhjMdcD6mTnAJxUorcCmNlZTROPQ6rsKIxLuPMHmdOE6dtJM+c7kfZJFlpfS6J77g&#10;9IhPDs3n8eQVmF0m9+1c6Hz83rnnR8LwavZKXV8tD/cgEi7pD4ZffVaHhp3acCIbxcC5WG8Y5eGu&#10;BMHAOt/kIFoFZV6CbGr5/4PmBwAA//8DAFBLAQItABQABgAIAAAAIQC2gziS/gAAAOEBAAATAAAA&#10;AAAAAAAAAAAAAAAAAABbQ29udGVudF9UeXBlc10ueG1sUEsBAi0AFAAGAAgAAAAhADj9If/WAAAA&#10;lAEAAAsAAAAAAAAAAAAAAAAALwEAAF9yZWxzLy5yZWxzUEsBAi0AFAAGAAgAAAAhAJi6zBkOAgAA&#10;9QMAAA4AAAAAAAAAAAAAAAAALgIAAGRycy9lMm9Eb2MueG1sUEsBAi0AFAAGAAgAAAAhAC2Eswjc&#10;AAAACQEAAA8AAAAAAAAAAAAAAAAAaAQAAGRycy9kb3ducmV2LnhtbFBLBQYAAAAABAAEAPMAAABx&#10;BQAAAAA=&#10;" filled="f" stroked="f">
              <v:textbox style="mso-fit-shape-to-text:t" inset="0">
                <w:txbxContent>
                  <w:p w14:paraId="3C71AD8F"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sidR="00E469A8">
      <w:rPr>
        <w:lang w:eastAsia="en-US"/>
      </w:rPr>
      <w:drawing>
        <wp:anchor distT="0" distB="342265" distL="114300" distR="114300" simplePos="0" relativeHeight="251674624" behindDoc="1" locked="0" layoutInCell="1" allowOverlap="1" wp14:anchorId="43323C7E" wp14:editId="79478835">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5C7B" w14:textId="6E08D677" w:rsidR="00F53A16" w:rsidRDefault="00807AEC" w:rsidP="00B01CE8">
    <w:pPr>
      <w:pStyle w:val="Kopfzeile"/>
    </w:pPr>
    <w:r>
      <w:rPr>
        <w:lang w:eastAsia="en-US"/>
      </w:rPr>
      <mc:AlternateContent>
        <mc:Choice Requires="wps">
          <w:drawing>
            <wp:anchor distT="0" distB="0" distL="114300" distR="114300" simplePos="0" relativeHeight="251680768" behindDoc="0" locked="0" layoutInCell="0" allowOverlap="1" wp14:anchorId="6418984D" wp14:editId="12A961EA">
              <wp:simplePos x="0" y="0"/>
              <wp:positionH relativeFrom="page">
                <wp:posOffset>0</wp:posOffset>
              </wp:positionH>
              <wp:positionV relativeFrom="page">
                <wp:posOffset>190500</wp:posOffset>
              </wp:positionV>
              <wp:extent cx="7560945" cy="273050"/>
              <wp:effectExtent l="0" t="0" r="0" b="12700"/>
              <wp:wrapNone/>
              <wp:docPr id="3" name="MSIPCM267f4ee2b748a061511dca4e" descr="{&quot;HashCode&quot;:139641400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431F4" w14:textId="0C638DFE" w:rsidR="00807AEC" w:rsidRPr="00807AEC" w:rsidRDefault="00807AEC" w:rsidP="00807AEC">
                          <w:pPr>
                            <w:spacing w:after="0"/>
                            <w:jc w:val="right"/>
                            <w:rPr>
                              <w:rFonts w:ascii="Calibri" w:hAnsi="Calibri" w:cs="Calibri"/>
                              <w:color w:val="737373"/>
                              <w:sz w:val="20"/>
                            </w:rPr>
                          </w:pPr>
                        </w:p>
                      </w:txbxContent>
                    </wps:txbx>
                    <wps:bodyPr rot="0" spcFirstLastPara="0" vertOverflow="overflow" horzOverflow="overflow" vert="horz" wrap="square" lIns="0" tIns="0" rIns="254000" bIns="0" numCol="1" spcCol="0" rtlCol="0" fromWordArt="0" anchor="t" anchorCtr="0" forceAA="0" compatLnSpc="1">
                      <a:prstTxWarp prst="textNoShape">
                        <a:avLst/>
                      </a:prstTxWarp>
                      <a:noAutofit/>
                    </wps:bodyPr>
                  </wps:wsp>
                </a:graphicData>
              </a:graphic>
            </wp:anchor>
          </w:drawing>
        </mc:Choice>
        <mc:Fallback>
          <w:pict>
            <v:shapetype w14:anchorId="6418984D" id="_x0000_t202" coordsize="21600,21600" o:spt="202" path="m,l,21600r21600,l21600,xe">
              <v:stroke joinstyle="miter"/>
              <v:path gradientshapeok="t" o:connecttype="rect"/>
            </v:shapetype>
            <v:shape id="MSIPCM267f4ee2b748a061511dca4e" o:spid="_x0000_s1028" type="#_x0000_t202" alt="{&quot;HashCode&quot;:1396414009,&quot;Height&quot;:841.0,&quot;Width&quot;:595.0,&quot;Placement&quot;:&quot;Header&quot;,&quot;Index&quot;:&quot;FirstPage&quot;,&quot;Section&quot;:1,&quot;Top&quot;:0.0,&quot;Left&quot;:0.0}" style="position:absolute;margin-left:0;margin-top:15pt;width:595.35pt;height:21.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vQsAIAAEwFAAAOAAAAZHJzL2Uyb0RvYy54bWysVEtv2zAMvg/YfxB02GmrH7GTxqtTZCm6&#10;FUjbAOnQsyLLsQFbUiWldjbsv4+S5XTrdhp2sSmS4uPjR11c9m2DnpnSteA5js5CjBinoqj5Psdf&#10;H64/nGOkDeEFaQRnOT4yjS8Xb99cdDJjsahEUzCFIAjXWSdzXBkjsyDQtGIt0WdCMg7GUqiWGDiq&#10;fVAo0kH0tgniMJwGnVCFVIIyrUF7NRjxwsUvS0bNfVlqZlCTY6jNuK9y3539BosLku0VkVVNfRnk&#10;H6poSc0h6SnUFTEEHVT9R6i2pkpoUZozKtpAlGVNmesBuonCV91sKyKZ6wXA0fIEk/5/Yend80ah&#10;usjxBCNOWhjR7fZms7qNp7MyYSzezZJzEk6jNIoKShKGUcE0BQS/v3s6CPPxC9HVShRsOGXRZD5N&#10;oiQM5++9ndX7ynjreQIM8YbHujCV16fz9KTfNISylvHxzhiGAFEG2Qe44QXrfYDhd10rbTZk74vx&#10;flsgAbDTe0Ze+yCk14Sn1GtWjllB+cOSo5M6A4y2ElAy/SfRA8lHvQalnXlfqtb+YZoI7ECz44la&#10;rDeIgnKWTsN5kmJEwRbPJmHquBe83JZQ+2cmWmSFHCuo2jGKPK+1gUrAdXSxybi4rpvG0bfhqMvx&#10;dAIhf7PAjYbDRdvDUKuVTL/r3cDjsY+dKI7QnhLDdmhJHZBrYsFUsA7QEay4uYdP2QjIJbyEUSXU&#10;t7/prT+wFKwYdbBeOdZPB6KAPs0NB/7aXRwF5YQ4BdaAejeq+aFdCVjbCF4QSZ0IZmWaUSyVaB9h&#10;/Zc2FZgIp5Awx2YUVwZOYIDng7Ll0smwdpKYNd9KakNbwCysD/0jUdJjb2Bqd2LcPpK9GsHgO0C9&#10;PBhR1m4+FtwBSo85rKwbm39e7Jvw69l5vTyCi58AAAD//wMAUEsDBBQABgAIAAAAIQD6CacT3QAA&#10;AAcBAAAPAAAAZHJzL2Rvd25yZXYueG1sTI/BTsMwEETvSPyDtUjcqB2CmpJmU1VIIHFBInDg6MTb&#10;JBCvo9htwt/jnuhpNZrRzNtit9hBnGjyvWOEZKVAEDfO9NwifH48321A+KDZ6MExIfySh115fVXo&#10;3LiZ3+lUhVbEEva5RuhCGHMpfdOR1X7lRuLoHdxkdYhyaqWZ9BzL7SDvlVpLq3uOC50e6amj5qc6&#10;WoQl+wpV+iL9276dX+tm8/C9Thzi7c2y34IItIT/MJzxIzqUkal2RzZeDAjxkYCQqnjPbvKoMhA1&#10;QpYqkGUhL/nLPwAAAP//AwBQSwECLQAUAAYACAAAACEAtoM4kv4AAADhAQAAEwAAAAAAAAAAAAAA&#10;AAAAAAAAW0NvbnRlbnRfVHlwZXNdLnhtbFBLAQItABQABgAIAAAAIQA4/SH/1gAAAJQBAAALAAAA&#10;AAAAAAAAAAAAAC8BAABfcmVscy8ucmVsc1BLAQItABQABgAIAAAAIQCfIDvQsAIAAEwFAAAOAAAA&#10;AAAAAAAAAAAAAC4CAABkcnMvZTJvRG9jLnhtbFBLAQItABQABgAIAAAAIQD6CacT3QAAAAcBAAAP&#10;AAAAAAAAAAAAAAAAAAoFAABkcnMvZG93bnJldi54bWxQSwUGAAAAAAQABADzAAAAFAYAAAAA&#10;" o:allowincell="f" filled="f" stroked="f" strokeweight=".5pt">
              <v:textbox inset="0,0,20pt,0">
                <w:txbxContent>
                  <w:p w14:paraId="0CB431F4" w14:textId="0C638DFE" w:rsidR="00807AEC" w:rsidRPr="00807AEC" w:rsidRDefault="00807AEC" w:rsidP="00807AEC">
                    <w:pPr>
                      <w:spacing w:after="0"/>
                      <w:jc w:val="right"/>
                      <w:rPr>
                        <w:rFonts w:ascii="Calibri" w:hAnsi="Calibri" w:cs="Calibri"/>
                        <w:color w:val="737373"/>
                        <w:sz w:val="20"/>
                      </w:rPr>
                    </w:pPr>
                  </w:p>
                </w:txbxContent>
              </v:textbox>
              <w10:wrap anchorx="page" anchory="page"/>
            </v:shape>
          </w:pict>
        </mc:Fallback>
      </mc:AlternateContent>
    </w:r>
    <w:r w:rsidR="00E62909">
      <w:rPr>
        <w:lang w:eastAsia="en-US"/>
      </w:rPr>
      <mc:AlternateContent>
        <mc:Choice Requires="wps">
          <w:drawing>
            <wp:anchor distT="0" distB="0" distL="114300" distR="114300" simplePos="0" relativeHeight="251678720" behindDoc="0" locked="1" layoutInCell="1" allowOverlap="1" wp14:anchorId="484162AC" wp14:editId="0F733F6C">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0053EBE1"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162AC" id="Adress" o:spid="_x0000_s1029"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tcAwIAAOkDAAAOAAAAZHJzL2Uyb0RvYy54bWysU9uO2yAQfa/Uf0C8N3ay6Sq1Qlbpbreq&#10;tL1I234AARyjAkOBxE6/vgOO06h9q+oHNAbmzJwzh/XdYA05qhA1OEbns5oS5QRI7faMfvv6+GpF&#10;SUzcSW7AKUZPKtK7zcsX6943agEdGKkCQRAXm94z2qXkm6qKolOWxxl45fCwhWB5wt+wr2TgPaJb&#10;Uy3q+rbqIUgfQKgYcfdhPKSbgt+2SqTPbRtVIoZR7C2VNZR1l9dqs+bNPnDfaXFug/9DF5Zrh0Uv&#10;UA88cXII+i8oq0WACG2aCbAVtK0WqnBANvP6DzbPHfeqcEFxor/IFP8frPh0/BKIloy+ocRxiyPa&#10;yoBiZmV6Hxu88OzxShrewoATLiyjfwLxPRIH9x13e7UNAfpOcYmdzXNmdZU64sQMsus/gsQS/JCg&#10;AA1tsFk2FIIgOk7odJmKGhIRuLlYrWr8KBF4tlzMceylBG+mbB9ieq/AkhwwGnDqBZ0fn2LK3fBm&#10;upKLOXjUxpTJG0d6Rm9vXtcl4erE6oTGNNoyWsqfrZJJvnOyJCeuzRhjAePOrDPRkXIadkOR9mYS&#10;cwfyhDIEGH2I7waDDsJPSnr0IKPxx4EHRYn54FDKbNgSzJfLLECYdndTwJ3AdEYTJWN4n4q5R5pb&#10;lLnVRYE8j7H6uU30UxHm7P1s2Ov/cuv3C938AgAA//8DAFBLAwQUAAYACAAAACEAttHzrN8AAAAL&#10;AQAADwAAAGRycy9kb3ducmV2LnhtbEyPQU7DMBBF90jcwRokNojaNaGNQpwKobIsgjQHcOMhCcTj&#10;KHZb9/aYFSy/5un/N+Um2pGdcPaDIwXLhQCG1DozUKeg2b/e58B80GT06AgVXNDDprq+KnVh3Jk+&#10;8FSHjqUS8oVW0IcwFZz7tker/cJNSOn26WarQ4pzx82sz6ncjlwKseJWD5QWej3hS4/td320CuzO&#10;bZvmUu/vRPx6r1e7fBvfvFK3N/H5CVjAGP5g+NVP6lAlp4M7kvFsTFlm64QqkJlcAkvE4zqXwA4K&#10;HkSeAa9K/v+H6gcAAP//AwBQSwECLQAUAAYACAAAACEAtoM4kv4AAADhAQAAEwAAAAAAAAAAAAAA&#10;AAAAAAAAW0NvbnRlbnRfVHlwZXNdLnhtbFBLAQItABQABgAIAAAAIQA4/SH/1gAAAJQBAAALAAAA&#10;AAAAAAAAAAAAAC8BAABfcmVscy8ucmVsc1BLAQItABQABgAIAAAAIQDK4ntcAwIAAOkDAAAOAAAA&#10;AAAAAAAAAAAAAC4CAABkcnMvZTJvRG9jLnhtbFBLAQItABQABgAIAAAAIQC20fOs3wAAAAsBAAAP&#10;AAAAAAAAAAAAAAAAAF0EAABkcnMvZG93bnJldi54bWxQSwUGAAAAAAQABADzAAAAaQUAAAAA&#10;" filled="f" stroked="f" strokeweight=".5pt">
              <v:textbox inset="0,.4mm,0,0">
                <w:txbxContent>
                  <w:p w14:paraId="0053EBE1"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sidR="00E62909">
      <w:rPr>
        <w:lang w:eastAsia="en-US"/>
      </w:rPr>
      <mc:AlternateContent>
        <mc:Choice Requires="wps">
          <w:drawing>
            <wp:anchor distT="0" distB="0" distL="114300" distR="114300" simplePos="0" relativeHeight="251676672" behindDoc="0" locked="1" layoutInCell="1" allowOverlap="1" wp14:anchorId="5354CB07" wp14:editId="76FDBF9B">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BDA1EC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9DB5F7B" w14:textId="37BBC59F" w:rsidR="00E62909" w:rsidRPr="00FF609E" w:rsidRDefault="00BE2652" w:rsidP="00E62909">
                          <w:pPr>
                            <w:pStyle w:val="MarginalHeadline"/>
                            <w:rPr>
                              <w:lang w:val="en-US"/>
                            </w:rPr>
                          </w:pPr>
                          <w:r>
                            <w:rPr>
                              <w:lang w:val="en-US"/>
                            </w:rPr>
                            <w:t>July 27, 2021</w:t>
                          </w:r>
                        </w:p>
                        <w:p w14:paraId="5FEACB85" w14:textId="77777777" w:rsidR="00E62909" w:rsidRPr="00FF609E" w:rsidRDefault="00E62909" w:rsidP="00E62909">
                          <w:pPr>
                            <w:pStyle w:val="MarginalHeadline"/>
                            <w:rPr>
                              <w:lang w:val="en-US"/>
                            </w:rPr>
                          </w:pPr>
                        </w:p>
                        <w:p w14:paraId="4D8EA55A" w14:textId="77777777" w:rsidR="00E62909" w:rsidRPr="00FF609E" w:rsidRDefault="00E62909" w:rsidP="00E62909">
                          <w:pPr>
                            <w:pStyle w:val="MarginalHeadline"/>
                            <w:rPr>
                              <w:lang w:val="en-US"/>
                            </w:rPr>
                          </w:pPr>
                        </w:p>
                        <w:p w14:paraId="746A4715" w14:textId="77777777" w:rsidR="00E62909" w:rsidRPr="00FF609E" w:rsidRDefault="00E62909" w:rsidP="001E0514">
                          <w:pPr>
                            <w:pStyle w:val="MarginalHeadline"/>
                            <w:rPr>
                              <w:lang w:val="en-US"/>
                            </w:rPr>
                          </w:pPr>
                          <w:r w:rsidRPr="00FF609E">
                            <w:rPr>
                              <w:lang w:val="en-US"/>
                            </w:rPr>
                            <w:t>Covestro AG</w:t>
                          </w:r>
                        </w:p>
                        <w:p w14:paraId="2C35E538" w14:textId="77777777" w:rsidR="00E62909" w:rsidRPr="007D3CF4" w:rsidRDefault="008B2713" w:rsidP="00E62909">
                          <w:pPr>
                            <w:pStyle w:val="MarginalGrey"/>
                            <w:rPr>
                              <w:lang w:val="en-US"/>
                            </w:rPr>
                          </w:pPr>
                          <w:r>
                            <w:rPr>
                              <w:lang w:val="en-US"/>
                            </w:rPr>
                            <w:t>Communications</w:t>
                          </w:r>
                        </w:p>
                        <w:p w14:paraId="2AA76119" w14:textId="77777777" w:rsidR="00E62909" w:rsidRPr="007D3CF4" w:rsidRDefault="008B2713" w:rsidP="00E62909">
                          <w:pPr>
                            <w:pStyle w:val="MarginalGrey"/>
                            <w:rPr>
                              <w:lang w:val="en-US"/>
                            </w:rPr>
                          </w:pPr>
                          <w:r>
                            <w:rPr>
                              <w:lang w:val="en-US"/>
                            </w:rPr>
                            <w:t>51365 Leverkusen</w:t>
                          </w:r>
                        </w:p>
                        <w:p w14:paraId="7244C80E" w14:textId="77777777" w:rsidR="00E62909" w:rsidRPr="007D3CF4" w:rsidRDefault="008B2713" w:rsidP="00E62909">
                          <w:pPr>
                            <w:pStyle w:val="MarginalGrey"/>
                            <w:rPr>
                              <w:lang w:val="en-US"/>
                            </w:rPr>
                          </w:pPr>
                          <w:r>
                            <w:rPr>
                              <w:lang w:val="en-US"/>
                            </w:rPr>
                            <w:t>Germany</w:t>
                          </w:r>
                        </w:p>
                        <w:p w14:paraId="53BBC855" w14:textId="77777777" w:rsidR="00E62909" w:rsidRPr="007D3CF4" w:rsidRDefault="00E62909" w:rsidP="00E62909">
                          <w:pPr>
                            <w:pStyle w:val="MarginalGrey"/>
                            <w:rPr>
                              <w:lang w:val="en-US"/>
                            </w:rPr>
                          </w:pPr>
                        </w:p>
                        <w:p w14:paraId="66013979" w14:textId="77777777" w:rsidR="00E62909" w:rsidRPr="007D3CF4" w:rsidRDefault="00E62909" w:rsidP="00E62909">
                          <w:pPr>
                            <w:pStyle w:val="MarginalSubheadline"/>
                            <w:rPr>
                              <w:lang w:val="en-US"/>
                            </w:rPr>
                          </w:pPr>
                          <w:r>
                            <w:rPr>
                              <w:lang w:val="en-US"/>
                            </w:rPr>
                            <w:t>Contact</w:t>
                          </w:r>
                        </w:p>
                        <w:p w14:paraId="5806B391" w14:textId="2A4FE1B8" w:rsidR="00E62909" w:rsidRPr="007D3CF4" w:rsidRDefault="00BE2652" w:rsidP="00E62909">
                          <w:pPr>
                            <w:pStyle w:val="MarginalGrey"/>
                          </w:pPr>
                          <w:r>
                            <w:t>Dr. Frank Rothbarth</w:t>
                          </w:r>
                        </w:p>
                        <w:p w14:paraId="1423AF00" w14:textId="77777777" w:rsidR="00E62909" w:rsidRPr="007D3CF4" w:rsidRDefault="00E62909" w:rsidP="00E62909">
                          <w:pPr>
                            <w:pStyle w:val="MarginalSubheadline"/>
                            <w:rPr>
                              <w:lang w:val="en-US"/>
                            </w:rPr>
                          </w:pPr>
                          <w:r>
                            <w:rPr>
                              <w:lang w:val="en-US"/>
                            </w:rPr>
                            <w:t>Telephone</w:t>
                          </w:r>
                        </w:p>
                        <w:p w14:paraId="37FD4700" w14:textId="00FF9BEC" w:rsidR="00E62909" w:rsidRPr="007D3CF4" w:rsidRDefault="00F03BF8" w:rsidP="00E62909">
                          <w:pPr>
                            <w:pStyle w:val="MarginalGrey"/>
                            <w:rPr>
                              <w:lang w:val="en-US"/>
                            </w:rPr>
                          </w:pPr>
                          <w:r>
                            <w:rPr>
                              <w:lang w:val="en-US"/>
                            </w:rPr>
                            <w:t>+</w:t>
                          </w:r>
                          <w:r w:rsidR="00BE2652">
                            <w:rPr>
                              <w:lang w:val="en-US"/>
                            </w:rPr>
                            <w:t>49 214 6009 2536</w:t>
                          </w:r>
                        </w:p>
                        <w:p w14:paraId="0A99A717" w14:textId="77777777" w:rsidR="00E62909" w:rsidRPr="007D3CF4" w:rsidRDefault="00E62909" w:rsidP="00E62909">
                          <w:pPr>
                            <w:pStyle w:val="MarginalSubheadline"/>
                            <w:rPr>
                              <w:lang w:val="en-US"/>
                            </w:rPr>
                          </w:pPr>
                          <w:r w:rsidRPr="007D3CF4">
                            <w:rPr>
                              <w:lang w:val="en-US"/>
                            </w:rPr>
                            <w:t>Email</w:t>
                          </w:r>
                        </w:p>
                        <w:p w14:paraId="43ABD9E6" w14:textId="52D579C8" w:rsidR="00E62909" w:rsidRPr="007D3CF4" w:rsidRDefault="00BE2652" w:rsidP="00E62909">
                          <w:pPr>
                            <w:pStyle w:val="MarginalGrey"/>
                            <w:rPr>
                              <w:lang w:val="en-US"/>
                            </w:rPr>
                          </w:pPr>
                          <w:r>
                            <w:rPr>
                              <w:lang w:val="en-US"/>
                            </w:rPr>
                            <w:t>frank.rothbarth</w:t>
                          </w:r>
                        </w:p>
                        <w:p w14:paraId="32D31D67" w14:textId="77777777" w:rsidR="00E62909" w:rsidRPr="007D3CF4" w:rsidRDefault="00E62909" w:rsidP="00E62909">
                          <w:pPr>
                            <w:pStyle w:val="MarginalGrey"/>
                            <w:rPr>
                              <w:lang w:val="en-US"/>
                            </w:rPr>
                          </w:pPr>
                          <w:r w:rsidRPr="007D3CF4">
                            <w:rPr>
                              <w:lang w:val="en-US"/>
                            </w:rPr>
                            <w:t>@covestro.com</w:t>
                          </w:r>
                        </w:p>
                        <w:p w14:paraId="681BD1E1" w14:textId="77777777" w:rsidR="00E62909" w:rsidRPr="007D3CF4" w:rsidRDefault="00E62909" w:rsidP="00E62909">
                          <w:pPr>
                            <w:pStyle w:val="MarginalGrey"/>
                            <w:rPr>
                              <w:lang w:val="en-US"/>
                            </w:rPr>
                          </w:pPr>
                        </w:p>
                        <w:p w14:paraId="0E4FA04C" w14:textId="77777777" w:rsidR="00E62909" w:rsidRPr="007D3CF4" w:rsidRDefault="00E62909" w:rsidP="00E62909">
                          <w:pPr>
                            <w:pStyle w:val="MarginalGrey"/>
                            <w:rPr>
                              <w:lang w:val="en-US"/>
                            </w:rPr>
                          </w:pPr>
                        </w:p>
                        <w:p w14:paraId="1FC54B3E"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4CB07" id="_x0000_t202" coordsize="21600,21600" o:spt="202" path="m,l,21600r21600,l21600,xe">
              <v:stroke joinstyle="miter"/>
              <v:path gradientshapeok="t" o:connecttype="rect"/>
            </v:shapetype>
            <v:shape id="Marginal" o:spid="_x0000_s1030"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ZJBQIAAOwDAAAOAAAAZHJzL2Uyb0RvYy54bWysU1GP0zAMfkfiP0R5Z+3GdhzVutNxxyGk&#10;O0A6+AFemq4RSRySbO349TjpOiZ4Q7xETmx/9vfZWd8MRrOD9EGhrfl8VnImrcBG2V3Nv319eHXN&#10;WYhgG9BoZc2PMvCbzcsX695VcoEd6kZ6RiA2VL2reRejq4oiiE4aCDN00pKzRW8g0tXvisZDT+hG&#10;F4uyvCp69I3zKGQI9Ho/Ovkm47etFPFz2wYZma459Rbz6fO5TWexWUO18+A6JU5twD90YUBZKnqG&#10;uocIbO/VX1BGCY8B2zgTaApsWyVk5kBs5uUfbJ47cDJzIXGCO8sU/h+s+HT44plqak6DsmBoRE/g&#10;d8qCTtr0LlQU8uwoKA7vcKAZZ57BPaL4HpjFuw7sTt56j30noaHe5imzuEgdcUIC2fZP2FAR2EfM&#10;QEPrTRKOpGCETjM6nucih8hEKvn66rosySXIt3qzWKZLqgHVlO58iB8kGpaMmnsafIaHw2OIY+gU&#10;kqpZfFBa0ztU2rK+5m9Xi1VOuPAYFWk3tTIkDlUca0KVWL63TU6OoPRoUy/anmgnpiPnOGyHrO5y&#10;UnOLzZF08DiuIn0dMjr0PznraQ1rHn7swUvO9EdLWqadzcZ8Saw589PrdjLACkqveeRsNO9i3u+R&#10;5i3p3KqsQBrIWP3UJq1U1vC0/mlnL+856vcn3fwC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QkZWSQUCAADsAwAA&#10;DgAAAAAAAAAAAAAAAAAuAgAAZHJzL2Uyb0RvYy54bWxQSwECLQAUAAYACAAAACEApvOqaeEAAAAM&#10;AQAADwAAAAAAAAAAAAAAAABfBAAAZHJzL2Rvd25yZXYueG1sUEsFBgAAAAAEAAQA8wAAAG0FAAAA&#10;AA==&#10;" filled="f" stroked="f">
              <v:textbox inset="0,.4mm,0,0">
                <w:txbxContent>
                  <w:p w14:paraId="6BDA1EC5"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29DB5F7B" w14:textId="37BBC59F" w:rsidR="00E62909" w:rsidRPr="00FF609E" w:rsidRDefault="00BE2652" w:rsidP="00E62909">
                    <w:pPr>
                      <w:pStyle w:val="MarginalHeadline"/>
                      <w:rPr>
                        <w:lang w:val="en-US"/>
                      </w:rPr>
                    </w:pPr>
                    <w:r>
                      <w:rPr>
                        <w:lang w:val="en-US"/>
                      </w:rPr>
                      <w:t>July 27, 2021</w:t>
                    </w:r>
                  </w:p>
                  <w:p w14:paraId="5FEACB85" w14:textId="77777777" w:rsidR="00E62909" w:rsidRPr="00FF609E" w:rsidRDefault="00E62909" w:rsidP="00E62909">
                    <w:pPr>
                      <w:pStyle w:val="MarginalHeadline"/>
                      <w:rPr>
                        <w:lang w:val="en-US"/>
                      </w:rPr>
                    </w:pPr>
                  </w:p>
                  <w:p w14:paraId="4D8EA55A" w14:textId="77777777" w:rsidR="00E62909" w:rsidRPr="00FF609E" w:rsidRDefault="00E62909" w:rsidP="00E62909">
                    <w:pPr>
                      <w:pStyle w:val="MarginalHeadline"/>
                      <w:rPr>
                        <w:lang w:val="en-US"/>
                      </w:rPr>
                    </w:pPr>
                  </w:p>
                  <w:p w14:paraId="746A4715" w14:textId="77777777" w:rsidR="00E62909" w:rsidRPr="00FF609E" w:rsidRDefault="00E62909" w:rsidP="001E0514">
                    <w:pPr>
                      <w:pStyle w:val="MarginalHeadline"/>
                      <w:rPr>
                        <w:lang w:val="en-US"/>
                      </w:rPr>
                    </w:pPr>
                    <w:r w:rsidRPr="00FF609E">
                      <w:rPr>
                        <w:lang w:val="en-US"/>
                      </w:rPr>
                      <w:t>Covestro AG</w:t>
                    </w:r>
                  </w:p>
                  <w:p w14:paraId="2C35E538" w14:textId="77777777" w:rsidR="00E62909" w:rsidRPr="007D3CF4" w:rsidRDefault="008B2713" w:rsidP="00E62909">
                    <w:pPr>
                      <w:pStyle w:val="MarginalGrey"/>
                      <w:rPr>
                        <w:lang w:val="en-US"/>
                      </w:rPr>
                    </w:pPr>
                    <w:r>
                      <w:rPr>
                        <w:lang w:val="en-US"/>
                      </w:rPr>
                      <w:t>Communications</w:t>
                    </w:r>
                  </w:p>
                  <w:p w14:paraId="2AA76119" w14:textId="77777777" w:rsidR="00E62909" w:rsidRPr="007D3CF4" w:rsidRDefault="008B2713" w:rsidP="00E62909">
                    <w:pPr>
                      <w:pStyle w:val="MarginalGrey"/>
                      <w:rPr>
                        <w:lang w:val="en-US"/>
                      </w:rPr>
                    </w:pPr>
                    <w:r>
                      <w:rPr>
                        <w:lang w:val="en-US"/>
                      </w:rPr>
                      <w:t>51365 Leverkusen</w:t>
                    </w:r>
                  </w:p>
                  <w:p w14:paraId="7244C80E" w14:textId="77777777" w:rsidR="00E62909" w:rsidRPr="007D3CF4" w:rsidRDefault="008B2713" w:rsidP="00E62909">
                    <w:pPr>
                      <w:pStyle w:val="MarginalGrey"/>
                      <w:rPr>
                        <w:lang w:val="en-US"/>
                      </w:rPr>
                    </w:pPr>
                    <w:r>
                      <w:rPr>
                        <w:lang w:val="en-US"/>
                      </w:rPr>
                      <w:t>Germany</w:t>
                    </w:r>
                  </w:p>
                  <w:p w14:paraId="53BBC855" w14:textId="77777777" w:rsidR="00E62909" w:rsidRPr="007D3CF4" w:rsidRDefault="00E62909" w:rsidP="00E62909">
                    <w:pPr>
                      <w:pStyle w:val="MarginalGrey"/>
                      <w:rPr>
                        <w:lang w:val="en-US"/>
                      </w:rPr>
                    </w:pPr>
                  </w:p>
                  <w:p w14:paraId="66013979" w14:textId="77777777" w:rsidR="00E62909" w:rsidRPr="007D3CF4" w:rsidRDefault="00E62909" w:rsidP="00E62909">
                    <w:pPr>
                      <w:pStyle w:val="MarginalSubheadline"/>
                      <w:rPr>
                        <w:lang w:val="en-US"/>
                      </w:rPr>
                    </w:pPr>
                    <w:r>
                      <w:rPr>
                        <w:lang w:val="en-US"/>
                      </w:rPr>
                      <w:t>Contact</w:t>
                    </w:r>
                  </w:p>
                  <w:p w14:paraId="5806B391" w14:textId="2A4FE1B8" w:rsidR="00E62909" w:rsidRPr="007D3CF4" w:rsidRDefault="00BE2652" w:rsidP="00E62909">
                    <w:pPr>
                      <w:pStyle w:val="MarginalGrey"/>
                    </w:pPr>
                    <w:r>
                      <w:t>Dr. Frank Rothbarth</w:t>
                    </w:r>
                  </w:p>
                  <w:p w14:paraId="1423AF00" w14:textId="77777777" w:rsidR="00E62909" w:rsidRPr="007D3CF4" w:rsidRDefault="00E62909" w:rsidP="00E62909">
                    <w:pPr>
                      <w:pStyle w:val="MarginalSubheadline"/>
                      <w:rPr>
                        <w:lang w:val="en-US"/>
                      </w:rPr>
                    </w:pPr>
                    <w:r>
                      <w:rPr>
                        <w:lang w:val="en-US"/>
                      </w:rPr>
                      <w:t>Telephone</w:t>
                    </w:r>
                  </w:p>
                  <w:p w14:paraId="37FD4700" w14:textId="00FF9BEC" w:rsidR="00E62909" w:rsidRPr="007D3CF4" w:rsidRDefault="00F03BF8" w:rsidP="00E62909">
                    <w:pPr>
                      <w:pStyle w:val="MarginalGrey"/>
                      <w:rPr>
                        <w:lang w:val="en-US"/>
                      </w:rPr>
                    </w:pPr>
                    <w:r>
                      <w:rPr>
                        <w:lang w:val="en-US"/>
                      </w:rPr>
                      <w:t>+</w:t>
                    </w:r>
                    <w:r w:rsidR="00BE2652">
                      <w:rPr>
                        <w:lang w:val="en-US"/>
                      </w:rPr>
                      <w:t>49 214 6009 2536</w:t>
                    </w:r>
                  </w:p>
                  <w:p w14:paraId="0A99A717" w14:textId="77777777" w:rsidR="00E62909" w:rsidRPr="007D3CF4" w:rsidRDefault="00E62909" w:rsidP="00E62909">
                    <w:pPr>
                      <w:pStyle w:val="MarginalSubheadline"/>
                      <w:rPr>
                        <w:lang w:val="en-US"/>
                      </w:rPr>
                    </w:pPr>
                    <w:r w:rsidRPr="007D3CF4">
                      <w:rPr>
                        <w:lang w:val="en-US"/>
                      </w:rPr>
                      <w:t>Email</w:t>
                    </w:r>
                  </w:p>
                  <w:p w14:paraId="43ABD9E6" w14:textId="52D579C8" w:rsidR="00E62909" w:rsidRPr="007D3CF4" w:rsidRDefault="00BE2652" w:rsidP="00E62909">
                    <w:pPr>
                      <w:pStyle w:val="MarginalGrey"/>
                      <w:rPr>
                        <w:lang w:val="en-US"/>
                      </w:rPr>
                    </w:pPr>
                    <w:r>
                      <w:rPr>
                        <w:lang w:val="en-US"/>
                      </w:rPr>
                      <w:t>frank.rothbarth</w:t>
                    </w:r>
                  </w:p>
                  <w:p w14:paraId="32D31D67" w14:textId="77777777" w:rsidR="00E62909" w:rsidRPr="007D3CF4" w:rsidRDefault="00E62909" w:rsidP="00E62909">
                    <w:pPr>
                      <w:pStyle w:val="MarginalGrey"/>
                      <w:rPr>
                        <w:lang w:val="en-US"/>
                      </w:rPr>
                    </w:pPr>
                    <w:r w:rsidRPr="007D3CF4">
                      <w:rPr>
                        <w:lang w:val="en-US"/>
                      </w:rPr>
                      <w:t>@covestro.com</w:t>
                    </w:r>
                  </w:p>
                  <w:p w14:paraId="681BD1E1" w14:textId="77777777" w:rsidR="00E62909" w:rsidRPr="007D3CF4" w:rsidRDefault="00E62909" w:rsidP="00E62909">
                    <w:pPr>
                      <w:pStyle w:val="MarginalGrey"/>
                      <w:rPr>
                        <w:lang w:val="en-US"/>
                      </w:rPr>
                    </w:pPr>
                  </w:p>
                  <w:p w14:paraId="0E4FA04C" w14:textId="77777777" w:rsidR="00E62909" w:rsidRPr="007D3CF4" w:rsidRDefault="00E62909" w:rsidP="00E62909">
                    <w:pPr>
                      <w:pStyle w:val="MarginalGrey"/>
                      <w:rPr>
                        <w:lang w:val="en-US"/>
                      </w:rPr>
                    </w:pPr>
                  </w:p>
                  <w:p w14:paraId="1FC54B3E"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7FAC8501" wp14:editId="1877868E">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EFC0748"/>
    <w:multiLevelType w:val="multilevel"/>
    <w:tmpl w:val="03DA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D2B48"/>
    <w:multiLevelType w:val="multilevel"/>
    <w:tmpl w:val="4154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085E37"/>
    <w:multiLevelType w:val="multilevel"/>
    <w:tmpl w:val="798E9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1AB"/>
    <w:rsid w:val="000158AA"/>
    <w:rsid w:val="00020437"/>
    <w:rsid w:val="000239B4"/>
    <w:rsid w:val="00024343"/>
    <w:rsid w:val="000244C2"/>
    <w:rsid w:val="00044B54"/>
    <w:rsid w:val="000458EB"/>
    <w:rsid w:val="00080DB1"/>
    <w:rsid w:val="00085F89"/>
    <w:rsid w:val="000A0A51"/>
    <w:rsid w:val="000B04F1"/>
    <w:rsid w:val="000B7592"/>
    <w:rsid w:val="000C6CE0"/>
    <w:rsid w:val="000D261A"/>
    <w:rsid w:val="000D389F"/>
    <w:rsid w:val="000E2848"/>
    <w:rsid w:val="000E50DD"/>
    <w:rsid w:val="000E7757"/>
    <w:rsid w:val="000F0027"/>
    <w:rsid w:val="000F0A28"/>
    <w:rsid w:val="000F544E"/>
    <w:rsid w:val="00103257"/>
    <w:rsid w:val="00106178"/>
    <w:rsid w:val="00117DE2"/>
    <w:rsid w:val="00117E89"/>
    <w:rsid w:val="00134043"/>
    <w:rsid w:val="0015172E"/>
    <w:rsid w:val="0015231E"/>
    <w:rsid w:val="00156C3A"/>
    <w:rsid w:val="00163F6F"/>
    <w:rsid w:val="00172041"/>
    <w:rsid w:val="001A0C8A"/>
    <w:rsid w:val="001A1369"/>
    <w:rsid w:val="001A3DDD"/>
    <w:rsid w:val="001D61CD"/>
    <w:rsid w:val="001D6AF6"/>
    <w:rsid w:val="001D6E1E"/>
    <w:rsid w:val="001E0514"/>
    <w:rsid w:val="001E533F"/>
    <w:rsid w:val="001E7B93"/>
    <w:rsid w:val="001F13D6"/>
    <w:rsid w:val="001F36CF"/>
    <w:rsid w:val="001F673F"/>
    <w:rsid w:val="00203CAF"/>
    <w:rsid w:val="00205C8A"/>
    <w:rsid w:val="00215EC2"/>
    <w:rsid w:val="00217AC4"/>
    <w:rsid w:val="0022677C"/>
    <w:rsid w:val="00232681"/>
    <w:rsid w:val="00234B3B"/>
    <w:rsid w:val="002551AF"/>
    <w:rsid w:val="00256946"/>
    <w:rsid w:val="00256EE5"/>
    <w:rsid w:val="00271C5D"/>
    <w:rsid w:val="002766B7"/>
    <w:rsid w:val="00285557"/>
    <w:rsid w:val="002A72A9"/>
    <w:rsid w:val="002B4B6B"/>
    <w:rsid w:val="002C0683"/>
    <w:rsid w:val="002C35B8"/>
    <w:rsid w:val="002D53A4"/>
    <w:rsid w:val="002D5D5B"/>
    <w:rsid w:val="002E3446"/>
    <w:rsid w:val="002E4ED7"/>
    <w:rsid w:val="002F1CCE"/>
    <w:rsid w:val="002F3480"/>
    <w:rsid w:val="002F5DC7"/>
    <w:rsid w:val="003139A3"/>
    <w:rsid w:val="0031458D"/>
    <w:rsid w:val="00323420"/>
    <w:rsid w:val="00325149"/>
    <w:rsid w:val="00344CC5"/>
    <w:rsid w:val="00350868"/>
    <w:rsid w:val="003A1EAA"/>
    <w:rsid w:val="003A7B52"/>
    <w:rsid w:val="003B2762"/>
    <w:rsid w:val="003C0A3E"/>
    <w:rsid w:val="003C1BA3"/>
    <w:rsid w:val="003C67DA"/>
    <w:rsid w:val="003D3A32"/>
    <w:rsid w:val="003D6643"/>
    <w:rsid w:val="003F2702"/>
    <w:rsid w:val="00406164"/>
    <w:rsid w:val="0040658E"/>
    <w:rsid w:val="00431CD4"/>
    <w:rsid w:val="00435B81"/>
    <w:rsid w:val="00437F75"/>
    <w:rsid w:val="004444E9"/>
    <w:rsid w:val="00452419"/>
    <w:rsid w:val="00475EED"/>
    <w:rsid w:val="00476AE1"/>
    <w:rsid w:val="00480A46"/>
    <w:rsid w:val="00482D46"/>
    <w:rsid w:val="004842C7"/>
    <w:rsid w:val="004903F5"/>
    <w:rsid w:val="00491283"/>
    <w:rsid w:val="00492376"/>
    <w:rsid w:val="004A5931"/>
    <w:rsid w:val="004B3E1F"/>
    <w:rsid w:val="004C3B0A"/>
    <w:rsid w:val="004C52C2"/>
    <w:rsid w:val="004D30A8"/>
    <w:rsid w:val="004E13BB"/>
    <w:rsid w:val="005021C9"/>
    <w:rsid w:val="0052202A"/>
    <w:rsid w:val="005237E8"/>
    <w:rsid w:val="00530D8E"/>
    <w:rsid w:val="00534805"/>
    <w:rsid w:val="00537946"/>
    <w:rsid w:val="005456D2"/>
    <w:rsid w:val="00547E7A"/>
    <w:rsid w:val="00562695"/>
    <w:rsid w:val="00571F9E"/>
    <w:rsid w:val="005746B9"/>
    <w:rsid w:val="0057478C"/>
    <w:rsid w:val="00582C2B"/>
    <w:rsid w:val="00594485"/>
    <w:rsid w:val="005A27B7"/>
    <w:rsid w:val="005C2D2E"/>
    <w:rsid w:val="005D5302"/>
    <w:rsid w:val="005E54FD"/>
    <w:rsid w:val="005F7ECD"/>
    <w:rsid w:val="00604A38"/>
    <w:rsid w:val="0060781A"/>
    <w:rsid w:val="00614D26"/>
    <w:rsid w:val="00634C76"/>
    <w:rsid w:val="00635322"/>
    <w:rsid w:val="00664588"/>
    <w:rsid w:val="006724F8"/>
    <w:rsid w:val="00672A30"/>
    <w:rsid w:val="0067551F"/>
    <w:rsid w:val="006810FA"/>
    <w:rsid w:val="0068116D"/>
    <w:rsid w:val="006955CA"/>
    <w:rsid w:val="006B2E33"/>
    <w:rsid w:val="006B6162"/>
    <w:rsid w:val="006C511E"/>
    <w:rsid w:val="006E32A0"/>
    <w:rsid w:val="006F1864"/>
    <w:rsid w:val="00700062"/>
    <w:rsid w:val="00703144"/>
    <w:rsid w:val="00713937"/>
    <w:rsid w:val="00715731"/>
    <w:rsid w:val="00722E79"/>
    <w:rsid w:val="00724DA7"/>
    <w:rsid w:val="00727E70"/>
    <w:rsid w:val="007442B9"/>
    <w:rsid w:val="00747C3E"/>
    <w:rsid w:val="00754714"/>
    <w:rsid w:val="00774C57"/>
    <w:rsid w:val="00775307"/>
    <w:rsid w:val="0077589B"/>
    <w:rsid w:val="00784BB0"/>
    <w:rsid w:val="00794149"/>
    <w:rsid w:val="007A05BD"/>
    <w:rsid w:val="007A1FFA"/>
    <w:rsid w:val="007A3FCF"/>
    <w:rsid w:val="007C59B9"/>
    <w:rsid w:val="007D3CF4"/>
    <w:rsid w:val="007D4B38"/>
    <w:rsid w:val="007E3DFA"/>
    <w:rsid w:val="007F2778"/>
    <w:rsid w:val="007F5C30"/>
    <w:rsid w:val="00804E36"/>
    <w:rsid w:val="00807AEC"/>
    <w:rsid w:val="008251B3"/>
    <w:rsid w:val="008371B0"/>
    <w:rsid w:val="00841A7A"/>
    <w:rsid w:val="008517F1"/>
    <w:rsid w:val="00854718"/>
    <w:rsid w:val="00856C48"/>
    <w:rsid w:val="00866ABC"/>
    <w:rsid w:val="00892FBA"/>
    <w:rsid w:val="0089670E"/>
    <w:rsid w:val="00896D20"/>
    <w:rsid w:val="008A1DEA"/>
    <w:rsid w:val="008A3776"/>
    <w:rsid w:val="008A4F91"/>
    <w:rsid w:val="008A6170"/>
    <w:rsid w:val="008A74D7"/>
    <w:rsid w:val="008B2713"/>
    <w:rsid w:val="008B7385"/>
    <w:rsid w:val="008D1078"/>
    <w:rsid w:val="008E1A65"/>
    <w:rsid w:val="008F746C"/>
    <w:rsid w:val="00900152"/>
    <w:rsid w:val="00901975"/>
    <w:rsid w:val="00903143"/>
    <w:rsid w:val="00907DBE"/>
    <w:rsid w:val="009127AC"/>
    <w:rsid w:val="00933C63"/>
    <w:rsid w:val="00941AC0"/>
    <w:rsid w:val="00953F76"/>
    <w:rsid w:val="009546F1"/>
    <w:rsid w:val="009647FA"/>
    <w:rsid w:val="00965E1C"/>
    <w:rsid w:val="0096620A"/>
    <w:rsid w:val="009A418F"/>
    <w:rsid w:val="009A4587"/>
    <w:rsid w:val="009B2667"/>
    <w:rsid w:val="009C2EB9"/>
    <w:rsid w:val="009C59C4"/>
    <w:rsid w:val="009D4EF0"/>
    <w:rsid w:val="009D60D6"/>
    <w:rsid w:val="009F0AD9"/>
    <w:rsid w:val="009F2A9A"/>
    <w:rsid w:val="009F434B"/>
    <w:rsid w:val="00A366C0"/>
    <w:rsid w:val="00A47A62"/>
    <w:rsid w:val="00A61D91"/>
    <w:rsid w:val="00A851CC"/>
    <w:rsid w:val="00AA400A"/>
    <w:rsid w:val="00AB4421"/>
    <w:rsid w:val="00AB7757"/>
    <w:rsid w:val="00AC4BC8"/>
    <w:rsid w:val="00AD3DE4"/>
    <w:rsid w:val="00AD4524"/>
    <w:rsid w:val="00AD460F"/>
    <w:rsid w:val="00AE7DDA"/>
    <w:rsid w:val="00B00151"/>
    <w:rsid w:val="00B01CE8"/>
    <w:rsid w:val="00B02344"/>
    <w:rsid w:val="00B05904"/>
    <w:rsid w:val="00B17D29"/>
    <w:rsid w:val="00B17E52"/>
    <w:rsid w:val="00B24217"/>
    <w:rsid w:val="00B271EE"/>
    <w:rsid w:val="00B51CB1"/>
    <w:rsid w:val="00B530D7"/>
    <w:rsid w:val="00B606EC"/>
    <w:rsid w:val="00B64C85"/>
    <w:rsid w:val="00B839DC"/>
    <w:rsid w:val="00BA0CE3"/>
    <w:rsid w:val="00BA354C"/>
    <w:rsid w:val="00BB15FB"/>
    <w:rsid w:val="00BB3C80"/>
    <w:rsid w:val="00BC4524"/>
    <w:rsid w:val="00BD07E1"/>
    <w:rsid w:val="00BD6BC4"/>
    <w:rsid w:val="00BE2652"/>
    <w:rsid w:val="00BE7A32"/>
    <w:rsid w:val="00BF3AA8"/>
    <w:rsid w:val="00C05E90"/>
    <w:rsid w:val="00C1333F"/>
    <w:rsid w:val="00C13F1B"/>
    <w:rsid w:val="00C237FF"/>
    <w:rsid w:val="00C26A6F"/>
    <w:rsid w:val="00C30BAC"/>
    <w:rsid w:val="00C31E0F"/>
    <w:rsid w:val="00C36769"/>
    <w:rsid w:val="00C553E7"/>
    <w:rsid w:val="00C56435"/>
    <w:rsid w:val="00C75E5B"/>
    <w:rsid w:val="00C80D9C"/>
    <w:rsid w:val="00C91F6C"/>
    <w:rsid w:val="00C9256B"/>
    <w:rsid w:val="00C95C3A"/>
    <w:rsid w:val="00C960FD"/>
    <w:rsid w:val="00C96502"/>
    <w:rsid w:val="00CB47BA"/>
    <w:rsid w:val="00CC6262"/>
    <w:rsid w:val="00CC654E"/>
    <w:rsid w:val="00CC73C3"/>
    <w:rsid w:val="00CD1504"/>
    <w:rsid w:val="00CD6097"/>
    <w:rsid w:val="00CE1D96"/>
    <w:rsid w:val="00CE5C3C"/>
    <w:rsid w:val="00CF07F4"/>
    <w:rsid w:val="00CF3503"/>
    <w:rsid w:val="00CF7F49"/>
    <w:rsid w:val="00D04345"/>
    <w:rsid w:val="00D0636E"/>
    <w:rsid w:val="00D21A5D"/>
    <w:rsid w:val="00D45BF1"/>
    <w:rsid w:val="00D70E56"/>
    <w:rsid w:val="00D71C0A"/>
    <w:rsid w:val="00DA0C05"/>
    <w:rsid w:val="00DA1455"/>
    <w:rsid w:val="00DA1ABC"/>
    <w:rsid w:val="00DA7800"/>
    <w:rsid w:val="00DA7A19"/>
    <w:rsid w:val="00DB5D07"/>
    <w:rsid w:val="00DB6E27"/>
    <w:rsid w:val="00DC1CDB"/>
    <w:rsid w:val="00DD1D70"/>
    <w:rsid w:val="00DD4D72"/>
    <w:rsid w:val="00DE590A"/>
    <w:rsid w:val="00DE5B23"/>
    <w:rsid w:val="00DF013D"/>
    <w:rsid w:val="00DF70B7"/>
    <w:rsid w:val="00E0361B"/>
    <w:rsid w:val="00E3018D"/>
    <w:rsid w:val="00E34EB1"/>
    <w:rsid w:val="00E45BAA"/>
    <w:rsid w:val="00E469A8"/>
    <w:rsid w:val="00E539E1"/>
    <w:rsid w:val="00E610A8"/>
    <w:rsid w:val="00E62909"/>
    <w:rsid w:val="00E62F1E"/>
    <w:rsid w:val="00E6434E"/>
    <w:rsid w:val="00E64C42"/>
    <w:rsid w:val="00E7017F"/>
    <w:rsid w:val="00E72908"/>
    <w:rsid w:val="00E80FFB"/>
    <w:rsid w:val="00E83BAB"/>
    <w:rsid w:val="00E91DBC"/>
    <w:rsid w:val="00EA3F59"/>
    <w:rsid w:val="00EC3328"/>
    <w:rsid w:val="00EC4872"/>
    <w:rsid w:val="00ED6A1D"/>
    <w:rsid w:val="00EF3F83"/>
    <w:rsid w:val="00EF4048"/>
    <w:rsid w:val="00F03BF8"/>
    <w:rsid w:val="00F45DD6"/>
    <w:rsid w:val="00F5386F"/>
    <w:rsid w:val="00F53A16"/>
    <w:rsid w:val="00F55F45"/>
    <w:rsid w:val="00F56233"/>
    <w:rsid w:val="00F65813"/>
    <w:rsid w:val="00F669FE"/>
    <w:rsid w:val="00F7145C"/>
    <w:rsid w:val="00F7761B"/>
    <w:rsid w:val="00FA4A51"/>
    <w:rsid w:val="00FB123B"/>
    <w:rsid w:val="00FB1CC8"/>
    <w:rsid w:val="00FC171F"/>
    <w:rsid w:val="00FC1745"/>
    <w:rsid w:val="00FD10B7"/>
    <w:rsid w:val="00FE0263"/>
    <w:rsid w:val="00FE0556"/>
    <w:rsid w:val="00FE4500"/>
    <w:rsid w:val="00FF26F9"/>
    <w:rsid w:val="00FF609E"/>
    <w:rsid w:val="00FF716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482FA9"/>
  <w15:docId w15:val="{CFDE0497-616B-4A97-9EC8-47A79028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customStyle="1" w:styleId="apple-converted-space">
    <w:name w:val="apple-converted-space"/>
    <w:basedOn w:val="Absatz-Standardschriftart"/>
    <w:rsid w:val="00724DA7"/>
  </w:style>
  <w:style w:type="character" w:styleId="Kommentarzeichen">
    <w:name w:val="annotation reference"/>
    <w:basedOn w:val="Absatz-Standardschriftart"/>
    <w:uiPriority w:val="99"/>
    <w:semiHidden/>
    <w:unhideWhenUsed/>
    <w:rsid w:val="00CD1504"/>
    <w:rPr>
      <w:sz w:val="16"/>
      <w:szCs w:val="16"/>
    </w:rPr>
  </w:style>
  <w:style w:type="paragraph" w:styleId="Kommentartext">
    <w:name w:val="annotation text"/>
    <w:basedOn w:val="Standard"/>
    <w:link w:val="KommentartextZchn"/>
    <w:uiPriority w:val="99"/>
    <w:semiHidden/>
    <w:unhideWhenUsed/>
    <w:rsid w:val="00CD1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1504"/>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CD1504"/>
    <w:rPr>
      <w:b/>
      <w:bCs/>
    </w:rPr>
  </w:style>
  <w:style w:type="character" w:customStyle="1" w:styleId="KommentarthemaZchn">
    <w:name w:val="Kommentarthema Zchn"/>
    <w:basedOn w:val="KommentartextZchn"/>
    <w:link w:val="Kommentarthema"/>
    <w:uiPriority w:val="99"/>
    <w:semiHidden/>
    <w:rsid w:val="00CD1504"/>
    <w:rPr>
      <w:b/>
      <w:bCs/>
      <w:noProof/>
      <w:spacing w:val="-2"/>
      <w:kern w:val="21"/>
      <w:lang w:val="en-US"/>
    </w:rPr>
  </w:style>
  <w:style w:type="paragraph" w:customStyle="1" w:styleId="m-5453973398983987454msolistparagraph">
    <w:name w:val="m_-5453973398983987454msolistparagraph"/>
    <w:basedOn w:val="Standard"/>
    <w:rsid w:val="003F2702"/>
    <w:pPr>
      <w:spacing w:before="100" w:beforeAutospacing="1" w:after="100" w:afterAutospacing="1" w:line="240" w:lineRule="auto"/>
    </w:pPr>
    <w:rPr>
      <w:rFonts w:ascii="Times New Roman" w:eastAsia="Times New Roman" w:hAnsi="Times New Roman"/>
      <w:noProof w:val="0"/>
      <w:spacing w:val="0"/>
      <w:kern w:val="0"/>
      <w:sz w:val="24"/>
      <w:szCs w:val="24"/>
      <w:lang w:val="en-GB" w:eastAsia="en-GB"/>
    </w:rPr>
  </w:style>
  <w:style w:type="character" w:styleId="BesuchterLink">
    <w:name w:val="FollowedHyperlink"/>
    <w:basedOn w:val="Absatz-Standardschriftart"/>
    <w:uiPriority w:val="99"/>
    <w:semiHidden/>
    <w:unhideWhenUsed/>
    <w:rsid w:val="00480A46"/>
    <w:rPr>
      <w:color w:val="E6007E" w:themeColor="followedHyperlink"/>
      <w:u w:val="single"/>
    </w:rPr>
  </w:style>
  <w:style w:type="paragraph" w:styleId="Funotentext">
    <w:name w:val="footnote text"/>
    <w:basedOn w:val="Standard"/>
    <w:link w:val="FunotentextZchn"/>
    <w:uiPriority w:val="99"/>
    <w:semiHidden/>
    <w:unhideWhenUsed/>
    <w:rsid w:val="00BE26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2652"/>
    <w:rPr>
      <w:noProof/>
      <w:spacing w:val="-2"/>
      <w:kern w:val="21"/>
      <w:lang w:val="en-US"/>
    </w:rPr>
  </w:style>
  <w:style w:type="character" w:styleId="Funotenzeichen">
    <w:name w:val="footnote reference"/>
    <w:basedOn w:val="Absatz-Standardschriftart"/>
    <w:uiPriority w:val="99"/>
    <w:semiHidden/>
    <w:unhideWhenUsed/>
    <w:rsid w:val="00BE2652"/>
    <w:rPr>
      <w:vertAlign w:val="superscript"/>
    </w:rPr>
  </w:style>
  <w:style w:type="character" w:styleId="NichtaufgelsteErwhnung">
    <w:name w:val="Unresolved Mention"/>
    <w:basedOn w:val="Absatz-Standardschriftart"/>
    <w:uiPriority w:val="99"/>
    <w:semiHidden/>
    <w:unhideWhenUsed/>
    <w:rsid w:val="00BE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71716031">
      <w:bodyDiv w:val="1"/>
      <w:marLeft w:val="0"/>
      <w:marRight w:val="0"/>
      <w:marTop w:val="0"/>
      <w:marBottom w:val="0"/>
      <w:divBdr>
        <w:top w:val="none" w:sz="0" w:space="0" w:color="auto"/>
        <w:left w:val="none" w:sz="0" w:space="0" w:color="auto"/>
        <w:bottom w:val="none" w:sz="0" w:space="0" w:color="auto"/>
        <w:right w:val="none" w:sz="0" w:space="0" w:color="auto"/>
      </w:divBdr>
    </w:div>
    <w:div w:id="1810004476">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m.com/decovery/en/Plant-powered-coatings-and-inks/paint-manufacturer.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vestro.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p-mc.nl/files/painter-insight-monitor-2020-report-impre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CBE91-38A7-4BE9-8813-BF2BD999230D}">
  <ds:schemaRefs>
    <ds:schemaRef ds:uri="http://schemas.openxmlformats.org/officeDocument/2006/bibliography"/>
  </ds:schemaRefs>
</ds:datastoreItem>
</file>

<file path=customXml/itemProps2.xml><?xml version="1.0" encoding="utf-8"?>
<ds:datastoreItem xmlns:ds="http://schemas.openxmlformats.org/officeDocument/2006/customXml" ds:itemID="{13BFCF3D-1501-4DA5-B994-9769454AF505}"/>
</file>

<file path=customXml/itemProps3.xml><?xml version="1.0" encoding="utf-8"?>
<ds:datastoreItem xmlns:ds="http://schemas.openxmlformats.org/officeDocument/2006/customXml" ds:itemID="{57A65F51-7818-4A4C-9C15-235D4ED4410D}"/>
</file>

<file path=customXml/itemProps4.xml><?xml version="1.0" encoding="utf-8"?>
<ds:datastoreItem xmlns:ds="http://schemas.openxmlformats.org/officeDocument/2006/customXml" ds:itemID="{A2C009B9-B37D-4CBC-8534-0761AE4409F7}"/>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Frank Rothbarth</cp:lastModifiedBy>
  <cp:revision>28</cp:revision>
  <cp:lastPrinted>2021-07-02T11:35:00Z</cp:lastPrinted>
  <dcterms:created xsi:type="dcterms:W3CDTF">2021-07-09T21:27:00Z</dcterms:created>
  <dcterms:modified xsi:type="dcterms:W3CDTF">2021-07-26T15:41:00Z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9dc149-7c28-4bdf-88ba-07214dba9bb1_Enabled">
    <vt:lpwstr>true</vt:lpwstr>
  </property>
  <property fmtid="{D5CDD505-2E9C-101B-9397-08002B2CF9AE}" pid="3" name="MSIP_Label_279dc149-7c28-4bdf-88ba-07214dba9bb1_SetDate">
    <vt:lpwstr>2021-07-12T22:29:02Z</vt:lpwstr>
  </property>
  <property fmtid="{D5CDD505-2E9C-101B-9397-08002B2CF9AE}" pid="4" name="MSIP_Label_279dc149-7c28-4bdf-88ba-07214dba9bb1_Method">
    <vt:lpwstr>Privileged</vt:lpwstr>
  </property>
  <property fmtid="{D5CDD505-2E9C-101B-9397-08002B2CF9AE}" pid="5" name="MSIP_Label_279dc149-7c28-4bdf-88ba-07214dba9bb1_Name">
    <vt:lpwstr>279dc149-7c28-4bdf-88ba-07214dba9bb1</vt:lpwstr>
  </property>
  <property fmtid="{D5CDD505-2E9C-101B-9397-08002B2CF9AE}" pid="6" name="MSIP_Label_279dc149-7c28-4bdf-88ba-07214dba9bb1_SiteId">
    <vt:lpwstr>49618402-6ea3-441d-957d-7df8773fee54</vt:lpwstr>
  </property>
  <property fmtid="{D5CDD505-2E9C-101B-9397-08002B2CF9AE}" pid="7" name="MSIP_Label_279dc149-7c28-4bdf-88ba-07214dba9bb1_ActionId">
    <vt:lpwstr>b3d93db9-2b92-47f6-aa5c-8dba3f981047</vt:lpwstr>
  </property>
  <property fmtid="{D5CDD505-2E9C-101B-9397-08002B2CF9AE}" pid="8" name="MSIP_Label_279dc149-7c28-4bdf-88ba-07214dba9bb1_ContentBits">
    <vt:lpwstr>1</vt:lpwstr>
  </property>
  <property fmtid="{D5CDD505-2E9C-101B-9397-08002B2CF9AE}" pid="9" name="ContentTypeId">
    <vt:lpwstr>0x010100668DDB99BA14DA49A43DC15B708089AC</vt:lpwstr>
  </property>
</Properties>
</file>